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BB" w:rsidRDefault="00EE65BB" w:rsidP="00EE65BB">
      <w:pPr>
        <w:jc w:val="center"/>
        <w:rPr>
          <w:b/>
        </w:rPr>
      </w:pPr>
      <w:r>
        <w:rPr>
          <w:b/>
        </w:rPr>
        <w:t>CRC for Mental Health Biobank</w:t>
      </w:r>
    </w:p>
    <w:p w:rsidR="00EE65BB" w:rsidRDefault="00EE65BB" w:rsidP="00EE65BB">
      <w:pPr>
        <w:jc w:val="center"/>
        <w:rPr>
          <w:b/>
        </w:rPr>
      </w:pPr>
      <w:r>
        <w:rPr>
          <w:b/>
        </w:rPr>
        <w:t>Treatment Resistant Schizophrenia cohort (CRC Psychosis Study)</w:t>
      </w:r>
    </w:p>
    <w:p w:rsidR="00EE65BB" w:rsidRDefault="00EE65BB" w:rsidP="00EE65BB">
      <w:pPr>
        <w:jc w:val="center"/>
        <w:rPr>
          <w:b/>
        </w:rPr>
      </w:pPr>
    </w:p>
    <w:p w:rsidR="00EE65BB" w:rsidRDefault="00EE65BB" w:rsidP="00EE65BB">
      <w:pPr>
        <w:jc w:val="center"/>
        <w:rPr>
          <w:b/>
        </w:rPr>
      </w:pPr>
      <w:r>
        <w:rPr>
          <w:b/>
        </w:rPr>
        <w:t>APPLICATION AND ACCESS AGREEMENT FORM</w:t>
      </w:r>
    </w:p>
    <w:p w:rsidR="00EE65BB" w:rsidRDefault="00EE65BB" w:rsidP="00EE65BB">
      <w:pPr>
        <w:jc w:val="center"/>
        <w:rPr>
          <w:b/>
        </w:rPr>
      </w:pPr>
    </w:p>
    <w:p w:rsidR="00EE65BB" w:rsidRDefault="00EE65BB" w:rsidP="00EE65BB">
      <w:pPr>
        <w:rPr>
          <w:sz w:val="22"/>
        </w:rPr>
      </w:pPr>
    </w:p>
    <w:p w:rsidR="00EE65BB" w:rsidRDefault="00EE65BB" w:rsidP="00EE65BB">
      <w:pPr>
        <w:jc w:val="both"/>
        <w:rPr>
          <w:sz w:val="22"/>
        </w:rPr>
      </w:pPr>
      <w:r>
        <w:rPr>
          <w:sz w:val="22"/>
        </w:rPr>
        <w:t xml:space="preserve">The CRC for Mental Health (CRCMH) Biobank Scientific Advisory Committee (BSAC) is responsible for approving all research applications requesting access to biological samples and / or data (the material) stored in the CRC Psychosis Study biobank. The BSAC aims to protect the interests of research participants and the integrity of the stored material, and at the same time assist investigators involved in research. </w:t>
      </w:r>
    </w:p>
    <w:p w:rsidR="00EE65BB" w:rsidRDefault="00EE65BB" w:rsidP="00EE65BB">
      <w:pPr>
        <w:jc w:val="both"/>
        <w:rPr>
          <w:sz w:val="22"/>
        </w:rPr>
      </w:pPr>
    </w:p>
    <w:p w:rsidR="00EE65BB" w:rsidRPr="00A7599C" w:rsidRDefault="00EE65BB" w:rsidP="00EE65BB">
      <w:pPr>
        <w:pStyle w:val="ListParagraph"/>
        <w:numPr>
          <w:ilvl w:val="0"/>
          <w:numId w:val="1"/>
        </w:numPr>
        <w:jc w:val="both"/>
        <w:rPr>
          <w:sz w:val="22"/>
        </w:rPr>
      </w:pPr>
      <w:r>
        <w:rPr>
          <w:sz w:val="22"/>
        </w:rPr>
        <w:t xml:space="preserve">Application forms </w:t>
      </w:r>
      <w:r w:rsidRPr="00A7599C">
        <w:rPr>
          <w:sz w:val="22"/>
        </w:rPr>
        <w:t>and associated documents can be obtained from:</w:t>
      </w:r>
    </w:p>
    <w:p w:rsidR="00EE65BB" w:rsidRDefault="00EE65BB" w:rsidP="00EE65BB">
      <w:pPr>
        <w:jc w:val="both"/>
        <w:rPr>
          <w:sz w:val="22"/>
        </w:rPr>
      </w:pPr>
    </w:p>
    <w:p w:rsidR="00EE65BB" w:rsidRDefault="00EE65BB" w:rsidP="00EE65BB">
      <w:pPr>
        <w:ind w:left="1440"/>
        <w:jc w:val="both"/>
        <w:rPr>
          <w:sz w:val="22"/>
        </w:rPr>
      </w:pPr>
      <w:r>
        <w:rPr>
          <w:sz w:val="22"/>
        </w:rPr>
        <w:t>CRC Psychosis Study Coordinator</w:t>
      </w:r>
    </w:p>
    <w:p w:rsidR="00EE65BB" w:rsidRDefault="00EE65BB" w:rsidP="00EE65BB">
      <w:pPr>
        <w:ind w:left="1440"/>
        <w:jc w:val="both"/>
        <w:rPr>
          <w:sz w:val="22"/>
        </w:rPr>
      </w:pPr>
      <w:r>
        <w:rPr>
          <w:sz w:val="22"/>
        </w:rPr>
        <w:t>Level 3, 161 Barry Street</w:t>
      </w:r>
    </w:p>
    <w:p w:rsidR="00EE65BB" w:rsidRDefault="00EE65BB" w:rsidP="00EE65BB">
      <w:pPr>
        <w:ind w:left="1440"/>
        <w:jc w:val="both"/>
        <w:rPr>
          <w:sz w:val="22"/>
        </w:rPr>
      </w:pPr>
      <w:r>
        <w:rPr>
          <w:sz w:val="22"/>
        </w:rPr>
        <w:t>Carlton South VIC 3053</w:t>
      </w:r>
    </w:p>
    <w:p w:rsidR="00EE65BB" w:rsidRDefault="00EE65BB" w:rsidP="00EE65BB">
      <w:pPr>
        <w:ind w:left="1440"/>
        <w:jc w:val="both"/>
        <w:rPr>
          <w:sz w:val="22"/>
        </w:rPr>
      </w:pPr>
      <w:r>
        <w:rPr>
          <w:sz w:val="22"/>
        </w:rPr>
        <w:t>+61 3 8395 8138</w:t>
      </w:r>
    </w:p>
    <w:p w:rsidR="00EE65BB" w:rsidRDefault="00EE65BB" w:rsidP="00EE65BB">
      <w:pPr>
        <w:ind w:left="1440"/>
        <w:jc w:val="both"/>
        <w:rPr>
          <w:sz w:val="22"/>
        </w:rPr>
      </w:pPr>
      <w:r>
        <w:rPr>
          <w:sz w:val="22"/>
        </w:rPr>
        <w:t>antonia.merritt@unimelb.edu.au</w:t>
      </w:r>
    </w:p>
    <w:p w:rsidR="00EE65BB" w:rsidRDefault="00EE65BB" w:rsidP="00EE65BB">
      <w:pPr>
        <w:jc w:val="both"/>
        <w:rPr>
          <w:sz w:val="22"/>
        </w:rPr>
      </w:pPr>
    </w:p>
    <w:p w:rsidR="00EE65BB" w:rsidRDefault="00EE65BB" w:rsidP="00EE65BB">
      <w:pPr>
        <w:pStyle w:val="ListParagraph"/>
        <w:numPr>
          <w:ilvl w:val="0"/>
          <w:numId w:val="1"/>
        </w:numPr>
        <w:jc w:val="both"/>
        <w:rPr>
          <w:sz w:val="22"/>
        </w:rPr>
      </w:pPr>
      <w:r>
        <w:rPr>
          <w:sz w:val="22"/>
        </w:rPr>
        <w:t>The BSAC reviews and processes all applications to access material. Completed application forms and their attached documents should be forwarded to the CRC Psychosis Study Coordinator at the above address.</w:t>
      </w:r>
    </w:p>
    <w:p w:rsidR="00EE65BB" w:rsidRPr="00A7599C" w:rsidRDefault="00EE65BB" w:rsidP="00EE65BB">
      <w:pPr>
        <w:pStyle w:val="ListParagraph"/>
        <w:jc w:val="both"/>
        <w:rPr>
          <w:sz w:val="22"/>
        </w:rPr>
      </w:pPr>
    </w:p>
    <w:p w:rsidR="00EE65BB" w:rsidRPr="007B6744" w:rsidRDefault="00EE65BB" w:rsidP="00EE65BB">
      <w:pPr>
        <w:pStyle w:val="ListParagraph"/>
        <w:jc w:val="both"/>
        <w:rPr>
          <w:sz w:val="22"/>
        </w:rPr>
      </w:pPr>
      <w:r w:rsidRPr="007B6744">
        <w:rPr>
          <w:sz w:val="22"/>
        </w:rPr>
        <w:t>The Scientific Chair of the Committee is a member of the CRCMH Biobanks Committee. Other BSAC members include</w:t>
      </w:r>
      <w:r>
        <w:rPr>
          <w:sz w:val="22"/>
        </w:rPr>
        <w:t xml:space="preserve"> psychiatric</w:t>
      </w:r>
      <w:r w:rsidRPr="007B6744">
        <w:rPr>
          <w:sz w:val="22"/>
        </w:rPr>
        <w:t xml:space="preserve"> disorder specialists and scientists.</w:t>
      </w:r>
    </w:p>
    <w:p w:rsidR="00EE65BB" w:rsidRDefault="00EE65BB" w:rsidP="00EE65BB">
      <w:pPr>
        <w:jc w:val="both"/>
        <w:rPr>
          <w:sz w:val="22"/>
        </w:rPr>
      </w:pPr>
    </w:p>
    <w:p w:rsidR="00EE65BB" w:rsidRDefault="00EE65BB" w:rsidP="00EE65BB">
      <w:pPr>
        <w:pStyle w:val="ListParagraph"/>
        <w:numPr>
          <w:ilvl w:val="0"/>
          <w:numId w:val="1"/>
        </w:numPr>
        <w:jc w:val="both"/>
        <w:rPr>
          <w:sz w:val="22"/>
        </w:rPr>
      </w:pPr>
      <w:r>
        <w:rPr>
          <w:sz w:val="22"/>
        </w:rPr>
        <w:t>No material will be released from the CRC Psychosis Study biobank until approval has been granted by a Human Research Ethics Committee from the applicants’ institution or an acceptable third party institution.</w:t>
      </w:r>
    </w:p>
    <w:p w:rsidR="00EE65BB" w:rsidRDefault="00EE65BB" w:rsidP="00EE65BB">
      <w:pPr>
        <w:jc w:val="both"/>
        <w:rPr>
          <w:sz w:val="22"/>
        </w:rPr>
      </w:pPr>
    </w:p>
    <w:p w:rsidR="00EE65BB" w:rsidRDefault="00EE65BB" w:rsidP="00EE65BB">
      <w:pPr>
        <w:pStyle w:val="ListParagraph"/>
        <w:numPr>
          <w:ilvl w:val="0"/>
          <w:numId w:val="1"/>
        </w:numPr>
        <w:jc w:val="both"/>
        <w:rPr>
          <w:sz w:val="22"/>
        </w:rPr>
      </w:pPr>
      <w:r>
        <w:rPr>
          <w:sz w:val="22"/>
        </w:rPr>
        <w:t>As part of the review process, investigators may be required to modify their applications before the project is finally approved. Investigators should therefore note the time likely to be associated with this review process and make adequate provision for this in their research timetable.</w:t>
      </w:r>
    </w:p>
    <w:p w:rsidR="00EE65BB" w:rsidRDefault="00EE65BB" w:rsidP="00EE65BB">
      <w:pPr>
        <w:jc w:val="both"/>
        <w:rPr>
          <w:sz w:val="22"/>
        </w:rPr>
      </w:pPr>
    </w:p>
    <w:p w:rsidR="00EE65BB" w:rsidRDefault="00EE65BB" w:rsidP="00EE65BB">
      <w:pPr>
        <w:pStyle w:val="ListParagraph"/>
        <w:numPr>
          <w:ilvl w:val="0"/>
          <w:numId w:val="1"/>
        </w:numPr>
        <w:jc w:val="both"/>
        <w:rPr>
          <w:sz w:val="22"/>
        </w:rPr>
      </w:pPr>
      <w:r>
        <w:rPr>
          <w:sz w:val="22"/>
        </w:rPr>
        <w:t>Once the BSAC has reviewed the application, investigators will be informed of the Committee’s decision in writing. If approved, the CRC Psychosis Study Coordinator will make arrangements with the investigator for access to the requested material.</w:t>
      </w:r>
    </w:p>
    <w:p w:rsidR="00EE65BB" w:rsidRDefault="00EE65BB" w:rsidP="00EE65BB">
      <w:pPr>
        <w:jc w:val="both"/>
        <w:rPr>
          <w:sz w:val="22"/>
        </w:rPr>
      </w:pPr>
    </w:p>
    <w:p w:rsidR="00EE65BB" w:rsidRDefault="00EE65BB" w:rsidP="00EE65BB">
      <w:pPr>
        <w:pStyle w:val="ListParagraph"/>
        <w:numPr>
          <w:ilvl w:val="0"/>
          <w:numId w:val="1"/>
        </w:numPr>
        <w:jc w:val="both"/>
        <w:rPr>
          <w:sz w:val="22"/>
        </w:rPr>
      </w:pPr>
      <w:r>
        <w:rPr>
          <w:sz w:val="22"/>
        </w:rPr>
        <w:t xml:space="preserve">There will be a cost to access the requested material that will represent the cost to the CRC Psychosis Study for collecting, phenotyping, processing, storing, maintaining and retrieving samples and data. </w:t>
      </w:r>
    </w:p>
    <w:p w:rsidR="00EE65BB" w:rsidRPr="00134784" w:rsidRDefault="00EE65BB" w:rsidP="00EE65BB">
      <w:pPr>
        <w:jc w:val="both"/>
        <w:rPr>
          <w:sz w:val="22"/>
        </w:rPr>
      </w:pPr>
    </w:p>
    <w:p w:rsidR="00EE65BB" w:rsidRDefault="00EE65BB" w:rsidP="00EE65BB">
      <w:pPr>
        <w:pStyle w:val="ListParagraph"/>
        <w:numPr>
          <w:ilvl w:val="0"/>
          <w:numId w:val="1"/>
        </w:numPr>
        <w:jc w:val="both"/>
        <w:rPr>
          <w:sz w:val="22"/>
        </w:rPr>
      </w:pPr>
      <w:r>
        <w:rPr>
          <w:sz w:val="22"/>
        </w:rPr>
        <w:t xml:space="preserve">The CRC Psychosis Study biobank does not seek a share in intellectual property created by researchers who are granted access to the material. Instead, </w:t>
      </w:r>
      <w:r w:rsidRPr="00134784">
        <w:rPr>
          <w:i/>
          <w:sz w:val="22"/>
        </w:rPr>
        <w:t xml:space="preserve">all accessing researchers will be required to contribute back to the biobank the data they generated from the accessed material within a defined period. </w:t>
      </w:r>
    </w:p>
    <w:p w:rsidR="00EE65BB" w:rsidRPr="00134784" w:rsidRDefault="00EE65BB" w:rsidP="00EE65BB">
      <w:pPr>
        <w:pStyle w:val="ListParagraph"/>
        <w:rPr>
          <w:sz w:val="22"/>
        </w:rPr>
      </w:pPr>
    </w:p>
    <w:p w:rsidR="00EE65BB" w:rsidRDefault="00EE65BB" w:rsidP="00EE65BB">
      <w:pPr>
        <w:pStyle w:val="ListParagraph"/>
        <w:numPr>
          <w:ilvl w:val="0"/>
          <w:numId w:val="1"/>
        </w:numPr>
        <w:jc w:val="both"/>
        <w:rPr>
          <w:sz w:val="22"/>
        </w:rPr>
      </w:pPr>
      <w:r>
        <w:rPr>
          <w:sz w:val="22"/>
        </w:rPr>
        <w:t>Samples distributed to academics granted access will remain blinded until their resultant data is returned to the CRC Psychosis Study biobank.</w:t>
      </w:r>
    </w:p>
    <w:p w:rsidR="00EE65BB" w:rsidRPr="00134784" w:rsidRDefault="00EE65BB" w:rsidP="00EE65BB">
      <w:pPr>
        <w:pStyle w:val="ListParagraph"/>
        <w:rPr>
          <w:sz w:val="22"/>
        </w:rPr>
      </w:pPr>
    </w:p>
    <w:p w:rsidR="00EE65BB" w:rsidRDefault="00EE65BB" w:rsidP="00EE65BB">
      <w:pPr>
        <w:pStyle w:val="ListParagraph"/>
        <w:numPr>
          <w:ilvl w:val="0"/>
          <w:numId w:val="1"/>
        </w:numPr>
        <w:jc w:val="both"/>
        <w:rPr>
          <w:sz w:val="22"/>
        </w:rPr>
      </w:pPr>
      <w:r>
        <w:rPr>
          <w:sz w:val="22"/>
        </w:rPr>
        <w:lastRenderedPageBreak/>
        <w:t>A data dictionary and, if applicable, the RNA Integrity Number (RIN) are to be included with the resultant data returned to the CRC Psychosis Study biobank by academics granted access to samples. This will ensure quality control and aid in data management.</w:t>
      </w:r>
      <w:r>
        <w:rPr>
          <w:sz w:val="22"/>
        </w:rPr>
        <w:br/>
      </w:r>
    </w:p>
    <w:p w:rsidR="00EE65BB" w:rsidRDefault="00EE65BB" w:rsidP="00EE65BB">
      <w:pPr>
        <w:pStyle w:val="ListParagraph"/>
        <w:numPr>
          <w:ilvl w:val="0"/>
          <w:numId w:val="1"/>
        </w:numPr>
        <w:jc w:val="both"/>
        <w:rPr>
          <w:sz w:val="22"/>
        </w:rPr>
      </w:pPr>
      <w:r>
        <w:rPr>
          <w:sz w:val="22"/>
        </w:rPr>
        <w:t>To maintain sample integrity, the CRC Psychosis Study biobank will not accept the return of excess samples from researchers to whom they have been distributed. Researchers must include in their application, specific details regarding the storage, use and destruction of samples.</w:t>
      </w:r>
    </w:p>
    <w:p w:rsidR="00EE65BB" w:rsidRDefault="00EE65BB" w:rsidP="00EE65BB">
      <w:pPr>
        <w:pStyle w:val="ListParagraph"/>
        <w:jc w:val="both"/>
        <w:rPr>
          <w:sz w:val="22"/>
        </w:rPr>
      </w:pPr>
    </w:p>
    <w:p w:rsidR="00EE65BB" w:rsidRDefault="00EE65BB" w:rsidP="00EE65BB">
      <w:pPr>
        <w:pStyle w:val="ListParagraph"/>
        <w:numPr>
          <w:ilvl w:val="0"/>
          <w:numId w:val="1"/>
        </w:numPr>
        <w:jc w:val="both"/>
        <w:rPr>
          <w:sz w:val="22"/>
        </w:rPr>
      </w:pPr>
      <w:r>
        <w:rPr>
          <w:sz w:val="22"/>
        </w:rPr>
        <w:t xml:space="preserve">Recipients of samples and / or data from the CRC Psychosis Study biobank will not be permitted to forward these on to other individuals or organisations without the express permission of the CRCMH. </w:t>
      </w:r>
    </w:p>
    <w:p w:rsidR="00EE65BB" w:rsidRDefault="00EE65BB" w:rsidP="00EE65BB">
      <w:pPr>
        <w:jc w:val="both"/>
        <w:rPr>
          <w:sz w:val="22"/>
        </w:rPr>
      </w:pPr>
    </w:p>
    <w:p w:rsidR="00EE65BB" w:rsidRDefault="00EE65BB" w:rsidP="00EE65BB">
      <w:pPr>
        <w:pStyle w:val="ListParagraph"/>
        <w:numPr>
          <w:ilvl w:val="0"/>
          <w:numId w:val="1"/>
        </w:numPr>
        <w:jc w:val="both"/>
        <w:rPr>
          <w:sz w:val="22"/>
        </w:rPr>
      </w:pPr>
      <w:r>
        <w:rPr>
          <w:sz w:val="22"/>
        </w:rPr>
        <w:t>As research findings using the material may have important implications for the participants, it is vital that investigators accessing material assist the CRC Psychosis Study biobank by providing regular progress reports.</w:t>
      </w:r>
    </w:p>
    <w:p w:rsidR="00EE65BB" w:rsidRPr="00134784" w:rsidRDefault="00EE65BB" w:rsidP="00EE65BB">
      <w:pPr>
        <w:pStyle w:val="ListParagraph"/>
        <w:rPr>
          <w:sz w:val="22"/>
        </w:rPr>
      </w:pPr>
    </w:p>
    <w:p w:rsidR="00EE65BB" w:rsidRDefault="00EE65BB" w:rsidP="00EE65BB">
      <w:pPr>
        <w:pStyle w:val="ListParagraph"/>
        <w:numPr>
          <w:ilvl w:val="0"/>
          <w:numId w:val="1"/>
        </w:numPr>
        <w:jc w:val="both"/>
        <w:rPr>
          <w:sz w:val="22"/>
        </w:rPr>
      </w:pPr>
      <w:r>
        <w:rPr>
          <w:sz w:val="22"/>
        </w:rPr>
        <w:t>Publication or documents arising from studies using the materials from the CRC Psychosis Study biobank should acknowledge the CRC for Mental Health and the CRCMH Biobank. The following statement is provided as an example:</w:t>
      </w:r>
    </w:p>
    <w:p w:rsidR="00EE65BB" w:rsidRDefault="00EE65BB" w:rsidP="00EE65BB">
      <w:pPr>
        <w:jc w:val="both"/>
        <w:rPr>
          <w:sz w:val="22"/>
        </w:rPr>
      </w:pPr>
    </w:p>
    <w:p w:rsidR="00EE65BB" w:rsidRDefault="00EE65BB" w:rsidP="00EE65BB">
      <w:pPr>
        <w:ind w:left="1440"/>
        <w:jc w:val="both"/>
        <w:rPr>
          <w:sz w:val="22"/>
        </w:rPr>
      </w:pPr>
      <w:r>
        <w:rPr>
          <w:sz w:val="22"/>
        </w:rPr>
        <w:t>The authors thank the CRC for Mental Health and the CRCMH Biobank, for providing the &lt;</w:t>
      </w:r>
      <w:r>
        <w:rPr>
          <w:i/>
          <w:sz w:val="22"/>
        </w:rPr>
        <w:t>insert material provided</w:t>
      </w:r>
      <w:r>
        <w:rPr>
          <w:sz w:val="22"/>
        </w:rPr>
        <w:t>&gt; used in this research.</w:t>
      </w:r>
    </w:p>
    <w:p w:rsidR="00EE65BB" w:rsidRDefault="00EE65BB" w:rsidP="00EE65BB">
      <w:pPr>
        <w:jc w:val="both"/>
        <w:rPr>
          <w:sz w:val="22"/>
        </w:rPr>
      </w:pPr>
    </w:p>
    <w:p w:rsidR="00EE65BB" w:rsidRDefault="00EE65BB" w:rsidP="00EE65BB">
      <w:pPr>
        <w:ind w:left="720"/>
        <w:jc w:val="both"/>
        <w:rPr>
          <w:sz w:val="22"/>
        </w:rPr>
      </w:pPr>
      <w:r w:rsidRPr="0046043B">
        <w:rPr>
          <w:sz w:val="22"/>
        </w:rPr>
        <w:t xml:space="preserve">It is appropriate that the Chair of the </w:t>
      </w:r>
      <w:r>
        <w:rPr>
          <w:sz w:val="22"/>
        </w:rPr>
        <w:t>Treatment Resistant Schizophrenia Cohort</w:t>
      </w:r>
      <w:r w:rsidRPr="0046043B">
        <w:rPr>
          <w:sz w:val="22"/>
        </w:rPr>
        <w:t xml:space="preserve"> BSAC advise whether specific scientific members should also be acknowledged as authors</w:t>
      </w:r>
      <w:r>
        <w:rPr>
          <w:sz w:val="22"/>
        </w:rPr>
        <w:t>.</w:t>
      </w:r>
    </w:p>
    <w:p w:rsidR="00EE65BB" w:rsidRDefault="00EE65BB" w:rsidP="00EE65BB">
      <w:pPr>
        <w:jc w:val="both"/>
        <w:rPr>
          <w:sz w:val="22"/>
        </w:rPr>
      </w:pPr>
    </w:p>
    <w:p w:rsidR="00EE65BB" w:rsidRDefault="00EE65BB" w:rsidP="00EE65BB">
      <w:pPr>
        <w:ind w:left="720"/>
        <w:jc w:val="both"/>
        <w:rPr>
          <w:sz w:val="22"/>
        </w:rPr>
      </w:pPr>
      <w:r>
        <w:rPr>
          <w:sz w:val="22"/>
        </w:rPr>
        <w:t>The CRC Psychosis Study Biobank requests that a PDF file of all resulting publications be forwarded to the CRC Psychosis Study Coordinator at the above address.</w:t>
      </w:r>
    </w:p>
    <w:p w:rsidR="00EE65BB" w:rsidRPr="006F5EF2" w:rsidRDefault="00EE65BB" w:rsidP="00EE65BB">
      <w:pPr>
        <w:ind w:left="720"/>
        <w:jc w:val="both"/>
        <w:rPr>
          <w:sz w:val="22"/>
        </w:rPr>
      </w:pPr>
      <w:r w:rsidRPr="006F5EF2">
        <w:rPr>
          <w:sz w:val="22"/>
        </w:rPr>
        <w:br/>
      </w:r>
    </w:p>
    <w:p w:rsidR="00EE65BB" w:rsidRDefault="00EE65BB" w:rsidP="00EE65BB">
      <w:pPr>
        <w:rPr>
          <w:sz w:val="22"/>
        </w:rPr>
      </w:pPr>
      <w:r>
        <w:rPr>
          <w:sz w:val="22"/>
        </w:rPr>
        <w:br w:type="page"/>
      </w:r>
    </w:p>
    <w:p w:rsidR="00EE65BB" w:rsidRDefault="00EE65BB" w:rsidP="00EE65BB">
      <w:pPr>
        <w:rPr>
          <w:sz w:val="22"/>
        </w:rPr>
      </w:pPr>
    </w:p>
    <w:p w:rsidR="00EE65BB" w:rsidRDefault="00EE65BB" w:rsidP="00EE65BB">
      <w:pPr>
        <w:jc w:val="center"/>
        <w:rPr>
          <w:b/>
          <w:sz w:val="22"/>
        </w:rPr>
      </w:pPr>
      <w:r>
        <w:rPr>
          <w:b/>
          <w:sz w:val="22"/>
        </w:rPr>
        <w:t>CRC for Mental Health Biobank – CRC Psychosis Study</w:t>
      </w:r>
    </w:p>
    <w:p w:rsidR="00EE65BB" w:rsidRDefault="00EE65BB" w:rsidP="00EE65BB">
      <w:pPr>
        <w:jc w:val="center"/>
        <w:rPr>
          <w:b/>
          <w:sz w:val="22"/>
        </w:rPr>
      </w:pPr>
    </w:p>
    <w:p w:rsidR="00EE65BB" w:rsidRDefault="00EE65BB" w:rsidP="00EE65BB">
      <w:pPr>
        <w:jc w:val="center"/>
        <w:rPr>
          <w:b/>
          <w:sz w:val="22"/>
        </w:rPr>
      </w:pPr>
      <w:r>
        <w:rPr>
          <w:b/>
          <w:sz w:val="22"/>
        </w:rPr>
        <w:t>Access Agreement</w:t>
      </w:r>
    </w:p>
    <w:p w:rsidR="00EE65BB" w:rsidRDefault="00EE65BB" w:rsidP="00EE65BB">
      <w:pPr>
        <w:jc w:val="center"/>
        <w:rPr>
          <w:b/>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1701"/>
        <w:gridCol w:w="3227"/>
        <w:gridCol w:w="742"/>
        <w:gridCol w:w="2454"/>
      </w:tblGrid>
      <w:tr w:rsidR="00EE65BB" w:rsidTr="00257053">
        <w:trPr>
          <w:jc w:val="center"/>
        </w:trPr>
        <w:tc>
          <w:tcPr>
            <w:tcW w:w="392" w:type="dxa"/>
          </w:tcPr>
          <w:p w:rsidR="00EE65BB" w:rsidRDefault="00EE65BB" w:rsidP="00257053">
            <w:pPr>
              <w:rPr>
                <w:b/>
                <w:sz w:val="22"/>
              </w:rPr>
            </w:pPr>
            <w:r>
              <w:rPr>
                <w:sz w:val="22"/>
              </w:rPr>
              <w:t xml:space="preserve">I,  </w:t>
            </w:r>
          </w:p>
        </w:tc>
        <w:tc>
          <w:tcPr>
            <w:tcW w:w="8124" w:type="dxa"/>
            <w:gridSpan w:val="4"/>
            <w:tcBorders>
              <w:bottom w:val="single" w:sz="4" w:space="0" w:color="auto"/>
            </w:tcBorders>
          </w:tcPr>
          <w:p w:rsidR="00EE65BB" w:rsidRDefault="00EE65BB" w:rsidP="00257053">
            <w:pPr>
              <w:rPr>
                <w:b/>
                <w:sz w:val="22"/>
              </w:rPr>
            </w:pPr>
          </w:p>
        </w:tc>
      </w:tr>
      <w:tr w:rsidR="00EE65BB" w:rsidTr="00257053">
        <w:trPr>
          <w:jc w:val="center"/>
        </w:trPr>
        <w:tc>
          <w:tcPr>
            <w:tcW w:w="8516" w:type="dxa"/>
            <w:gridSpan w:val="5"/>
          </w:tcPr>
          <w:p w:rsidR="00EE65BB" w:rsidRDefault="00EE65BB" w:rsidP="00257053">
            <w:pPr>
              <w:jc w:val="center"/>
              <w:rPr>
                <w:b/>
                <w:sz w:val="22"/>
              </w:rPr>
            </w:pPr>
            <w:r>
              <w:rPr>
                <w:sz w:val="22"/>
              </w:rPr>
              <w:t>(print name)</w:t>
            </w:r>
          </w:p>
        </w:tc>
      </w:tr>
      <w:tr w:rsidR="00EE65BB" w:rsidTr="00257053">
        <w:trPr>
          <w:jc w:val="center"/>
        </w:trPr>
        <w:tc>
          <w:tcPr>
            <w:tcW w:w="8516" w:type="dxa"/>
            <w:gridSpan w:val="5"/>
          </w:tcPr>
          <w:p w:rsidR="00EE65BB" w:rsidRDefault="00EE65BB" w:rsidP="00257053">
            <w:pPr>
              <w:jc w:val="center"/>
              <w:rPr>
                <w:b/>
                <w:sz w:val="22"/>
              </w:rPr>
            </w:pPr>
          </w:p>
        </w:tc>
      </w:tr>
      <w:tr w:rsidR="00EE65BB" w:rsidTr="00257053">
        <w:trPr>
          <w:jc w:val="center"/>
        </w:trPr>
        <w:tc>
          <w:tcPr>
            <w:tcW w:w="8516" w:type="dxa"/>
            <w:gridSpan w:val="5"/>
          </w:tcPr>
          <w:p w:rsidR="00EE65BB" w:rsidRDefault="00EE65BB" w:rsidP="00257053">
            <w:pPr>
              <w:rPr>
                <w:b/>
                <w:sz w:val="22"/>
              </w:rPr>
            </w:pPr>
            <w:r>
              <w:rPr>
                <w:sz w:val="22"/>
              </w:rPr>
              <w:t xml:space="preserve">have read, understood, and agree with the above conditions of use associated with the </w:t>
            </w:r>
            <w:r>
              <w:rPr>
                <w:b/>
                <w:sz w:val="22"/>
              </w:rPr>
              <w:t>CRC for Mental Health Biobank – CRC Psychosis Study</w:t>
            </w:r>
            <w:r>
              <w:rPr>
                <w:sz w:val="22"/>
              </w:rPr>
              <w:t>.</w:t>
            </w:r>
          </w:p>
        </w:tc>
      </w:tr>
      <w:tr w:rsidR="00EE65BB" w:rsidTr="00257053">
        <w:trPr>
          <w:jc w:val="center"/>
        </w:trPr>
        <w:tc>
          <w:tcPr>
            <w:tcW w:w="8516" w:type="dxa"/>
            <w:gridSpan w:val="5"/>
          </w:tcPr>
          <w:p w:rsidR="00EE65BB" w:rsidRDefault="00EE65BB" w:rsidP="00257053">
            <w:pPr>
              <w:jc w:val="center"/>
              <w:rPr>
                <w:b/>
                <w:sz w:val="22"/>
              </w:rPr>
            </w:pPr>
          </w:p>
        </w:tc>
      </w:tr>
      <w:tr w:rsidR="00EE65BB" w:rsidTr="00257053">
        <w:trPr>
          <w:jc w:val="center"/>
        </w:trPr>
        <w:tc>
          <w:tcPr>
            <w:tcW w:w="2093" w:type="dxa"/>
            <w:gridSpan w:val="2"/>
          </w:tcPr>
          <w:p w:rsidR="00EE65BB" w:rsidRDefault="00EE65BB" w:rsidP="00257053">
            <w:pPr>
              <w:rPr>
                <w:sz w:val="22"/>
              </w:rPr>
            </w:pPr>
            <w:r>
              <w:rPr>
                <w:sz w:val="22"/>
              </w:rPr>
              <w:t xml:space="preserve">Signature of </w:t>
            </w:r>
          </w:p>
          <w:p w:rsidR="00EE65BB" w:rsidRDefault="00EE65BB" w:rsidP="00257053">
            <w:pPr>
              <w:rPr>
                <w:b/>
                <w:sz w:val="22"/>
              </w:rPr>
            </w:pPr>
            <w:r>
              <w:rPr>
                <w:sz w:val="22"/>
              </w:rPr>
              <w:t>Chief Investigator:</w:t>
            </w:r>
          </w:p>
        </w:tc>
        <w:tc>
          <w:tcPr>
            <w:tcW w:w="3227" w:type="dxa"/>
            <w:tcBorders>
              <w:bottom w:val="single" w:sz="4" w:space="0" w:color="auto"/>
            </w:tcBorders>
          </w:tcPr>
          <w:p w:rsidR="00EE65BB" w:rsidRDefault="00EE65BB" w:rsidP="00257053">
            <w:pPr>
              <w:jc w:val="center"/>
              <w:rPr>
                <w:b/>
                <w:sz w:val="22"/>
              </w:rPr>
            </w:pPr>
          </w:p>
        </w:tc>
        <w:tc>
          <w:tcPr>
            <w:tcW w:w="742" w:type="dxa"/>
            <w:vAlign w:val="bottom"/>
          </w:tcPr>
          <w:p w:rsidR="00EE65BB" w:rsidRDefault="00EE65BB" w:rsidP="00257053">
            <w:pPr>
              <w:rPr>
                <w:b/>
                <w:sz w:val="22"/>
              </w:rPr>
            </w:pPr>
            <w:r>
              <w:rPr>
                <w:sz w:val="22"/>
              </w:rPr>
              <w:t>Date:</w:t>
            </w:r>
          </w:p>
        </w:tc>
        <w:tc>
          <w:tcPr>
            <w:tcW w:w="2454" w:type="dxa"/>
            <w:tcBorders>
              <w:bottom w:val="single" w:sz="4" w:space="0" w:color="auto"/>
            </w:tcBorders>
          </w:tcPr>
          <w:p w:rsidR="00EE65BB" w:rsidRDefault="00EE65BB" w:rsidP="00257053">
            <w:pPr>
              <w:jc w:val="center"/>
              <w:rPr>
                <w:b/>
                <w:sz w:val="22"/>
              </w:rPr>
            </w:pPr>
          </w:p>
        </w:tc>
      </w:tr>
      <w:tr w:rsidR="00EE65BB" w:rsidTr="00257053">
        <w:trPr>
          <w:jc w:val="center"/>
        </w:trPr>
        <w:tc>
          <w:tcPr>
            <w:tcW w:w="8516" w:type="dxa"/>
            <w:gridSpan w:val="5"/>
          </w:tcPr>
          <w:p w:rsidR="00EE65BB" w:rsidRDefault="00EE65BB" w:rsidP="00257053">
            <w:pPr>
              <w:jc w:val="center"/>
              <w:rPr>
                <w:b/>
                <w:sz w:val="22"/>
              </w:rPr>
            </w:pPr>
          </w:p>
          <w:p w:rsidR="00EE65BB" w:rsidRDefault="00EE65BB" w:rsidP="00257053">
            <w:pPr>
              <w:jc w:val="center"/>
              <w:rPr>
                <w:b/>
                <w:sz w:val="22"/>
              </w:rPr>
            </w:pPr>
          </w:p>
          <w:p w:rsidR="00EE65BB" w:rsidRDefault="00EE65BB" w:rsidP="00257053">
            <w:pPr>
              <w:jc w:val="center"/>
              <w:rPr>
                <w:b/>
                <w:sz w:val="22"/>
              </w:rPr>
            </w:pPr>
          </w:p>
        </w:tc>
      </w:tr>
      <w:tr w:rsidR="00EE65BB" w:rsidTr="00257053">
        <w:trPr>
          <w:jc w:val="center"/>
        </w:trPr>
        <w:tc>
          <w:tcPr>
            <w:tcW w:w="8516" w:type="dxa"/>
            <w:gridSpan w:val="5"/>
          </w:tcPr>
          <w:p w:rsidR="00EE65BB" w:rsidRDefault="00EE65BB" w:rsidP="00257053">
            <w:pPr>
              <w:rPr>
                <w:b/>
                <w:sz w:val="22"/>
              </w:rPr>
            </w:pPr>
            <w:r>
              <w:rPr>
                <w:sz w:val="22"/>
              </w:rPr>
              <w:t>I, the undersigned as Institutional Head, have the authority to execute this agreement on behalf of the institution detailed below.</w:t>
            </w:r>
          </w:p>
        </w:tc>
      </w:tr>
      <w:tr w:rsidR="00EE65BB" w:rsidTr="00257053">
        <w:trPr>
          <w:jc w:val="center"/>
        </w:trPr>
        <w:tc>
          <w:tcPr>
            <w:tcW w:w="8516" w:type="dxa"/>
            <w:gridSpan w:val="5"/>
          </w:tcPr>
          <w:p w:rsidR="00EE65BB" w:rsidRDefault="00EE65BB" w:rsidP="00257053">
            <w:pPr>
              <w:jc w:val="center"/>
              <w:rPr>
                <w:b/>
                <w:sz w:val="22"/>
              </w:rPr>
            </w:pPr>
          </w:p>
        </w:tc>
      </w:tr>
      <w:tr w:rsidR="00EE65BB" w:rsidTr="00257053">
        <w:trPr>
          <w:jc w:val="center"/>
        </w:trPr>
        <w:tc>
          <w:tcPr>
            <w:tcW w:w="2093" w:type="dxa"/>
            <w:gridSpan w:val="2"/>
          </w:tcPr>
          <w:p w:rsidR="00EE65BB" w:rsidRDefault="00EE65BB" w:rsidP="00257053">
            <w:pPr>
              <w:rPr>
                <w:sz w:val="22"/>
              </w:rPr>
            </w:pPr>
            <w:r>
              <w:rPr>
                <w:sz w:val="22"/>
              </w:rPr>
              <w:t xml:space="preserve">Signature of </w:t>
            </w:r>
          </w:p>
          <w:p w:rsidR="00EE65BB" w:rsidRDefault="00EE65BB" w:rsidP="00257053">
            <w:pPr>
              <w:rPr>
                <w:b/>
                <w:sz w:val="22"/>
              </w:rPr>
            </w:pPr>
            <w:r>
              <w:rPr>
                <w:sz w:val="22"/>
              </w:rPr>
              <w:t>Institutional Head:</w:t>
            </w:r>
          </w:p>
        </w:tc>
        <w:tc>
          <w:tcPr>
            <w:tcW w:w="3227" w:type="dxa"/>
            <w:tcBorders>
              <w:bottom w:val="single" w:sz="4" w:space="0" w:color="auto"/>
            </w:tcBorders>
          </w:tcPr>
          <w:p w:rsidR="00EE65BB" w:rsidRDefault="00EE65BB" w:rsidP="00257053">
            <w:pPr>
              <w:jc w:val="center"/>
              <w:rPr>
                <w:b/>
                <w:sz w:val="22"/>
              </w:rPr>
            </w:pPr>
          </w:p>
        </w:tc>
        <w:tc>
          <w:tcPr>
            <w:tcW w:w="742" w:type="dxa"/>
            <w:vAlign w:val="bottom"/>
          </w:tcPr>
          <w:p w:rsidR="00EE65BB" w:rsidRDefault="00EE65BB" w:rsidP="00257053">
            <w:pPr>
              <w:jc w:val="center"/>
              <w:rPr>
                <w:b/>
                <w:sz w:val="22"/>
              </w:rPr>
            </w:pPr>
            <w:r>
              <w:rPr>
                <w:sz w:val="22"/>
              </w:rPr>
              <w:t>Date:</w:t>
            </w:r>
          </w:p>
        </w:tc>
        <w:tc>
          <w:tcPr>
            <w:tcW w:w="2454" w:type="dxa"/>
            <w:tcBorders>
              <w:bottom w:val="single" w:sz="4" w:space="0" w:color="auto"/>
            </w:tcBorders>
          </w:tcPr>
          <w:p w:rsidR="00EE65BB" w:rsidRDefault="00EE65BB" w:rsidP="00257053">
            <w:pPr>
              <w:jc w:val="center"/>
              <w:rPr>
                <w:b/>
                <w:sz w:val="22"/>
              </w:rPr>
            </w:pPr>
          </w:p>
        </w:tc>
      </w:tr>
      <w:tr w:rsidR="00EE65BB" w:rsidTr="00257053">
        <w:trPr>
          <w:jc w:val="center"/>
        </w:trPr>
        <w:tc>
          <w:tcPr>
            <w:tcW w:w="8516" w:type="dxa"/>
            <w:gridSpan w:val="5"/>
          </w:tcPr>
          <w:p w:rsidR="00EE65BB" w:rsidRDefault="00EE65BB" w:rsidP="00257053">
            <w:pPr>
              <w:jc w:val="center"/>
              <w:rPr>
                <w:b/>
                <w:sz w:val="22"/>
              </w:rPr>
            </w:pPr>
          </w:p>
        </w:tc>
      </w:tr>
      <w:tr w:rsidR="00EE65BB" w:rsidTr="00257053">
        <w:trPr>
          <w:jc w:val="center"/>
        </w:trPr>
        <w:tc>
          <w:tcPr>
            <w:tcW w:w="2093" w:type="dxa"/>
            <w:gridSpan w:val="2"/>
          </w:tcPr>
          <w:p w:rsidR="00EE65BB" w:rsidRPr="00F46022" w:rsidRDefault="00EE65BB" w:rsidP="00257053">
            <w:pPr>
              <w:jc w:val="both"/>
              <w:rPr>
                <w:sz w:val="22"/>
              </w:rPr>
            </w:pPr>
            <w:r>
              <w:rPr>
                <w:sz w:val="22"/>
              </w:rPr>
              <w:t>Full Name:</w:t>
            </w:r>
          </w:p>
        </w:tc>
        <w:tc>
          <w:tcPr>
            <w:tcW w:w="6423" w:type="dxa"/>
            <w:gridSpan w:val="3"/>
            <w:tcBorders>
              <w:bottom w:val="single" w:sz="4" w:space="0" w:color="auto"/>
            </w:tcBorders>
          </w:tcPr>
          <w:p w:rsidR="00EE65BB" w:rsidRDefault="00EE65BB" w:rsidP="00257053">
            <w:pPr>
              <w:jc w:val="center"/>
              <w:rPr>
                <w:b/>
                <w:sz w:val="22"/>
              </w:rPr>
            </w:pPr>
          </w:p>
        </w:tc>
      </w:tr>
      <w:tr w:rsidR="00EE65BB" w:rsidTr="00257053">
        <w:trPr>
          <w:jc w:val="center"/>
        </w:trPr>
        <w:tc>
          <w:tcPr>
            <w:tcW w:w="8516" w:type="dxa"/>
            <w:gridSpan w:val="5"/>
          </w:tcPr>
          <w:p w:rsidR="00EE65BB" w:rsidRDefault="00EE65BB" w:rsidP="00257053">
            <w:pPr>
              <w:jc w:val="center"/>
              <w:rPr>
                <w:b/>
                <w:sz w:val="22"/>
              </w:rPr>
            </w:pPr>
          </w:p>
        </w:tc>
      </w:tr>
      <w:tr w:rsidR="00EE65BB" w:rsidTr="00257053">
        <w:trPr>
          <w:jc w:val="center"/>
        </w:trPr>
        <w:tc>
          <w:tcPr>
            <w:tcW w:w="2093" w:type="dxa"/>
            <w:gridSpan w:val="2"/>
          </w:tcPr>
          <w:p w:rsidR="00EE65BB" w:rsidRPr="00F46022" w:rsidRDefault="00EE65BB" w:rsidP="00257053">
            <w:pPr>
              <w:jc w:val="both"/>
              <w:rPr>
                <w:sz w:val="22"/>
              </w:rPr>
            </w:pPr>
            <w:r>
              <w:rPr>
                <w:sz w:val="22"/>
              </w:rPr>
              <w:t>Institution Name:</w:t>
            </w:r>
          </w:p>
        </w:tc>
        <w:tc>
          <w:tcPr>
            <w:tcW w:w="6423" w:type="dxa"/>
            <w:gridSpan w:val="3"/>
            <w:tcBorders>
              <w:bottom w:val="single" w:sz="4" w:space="0" w:color="auto"/>
            </w:tcBorders>
          </w:tcPr>
          <w:p w:rsidR="00EE65BB" w:rsidRDefault="00EE65BB" w:rsidP="00257053">
            <w:pPr>
              <w:jc w:val="center"/>
              <w:rPr>
                <w:b/>
                <w:sz w:val="22"/>
              </w:rPr>
            </w:pPr>
          </w:p>
        </w:tc>
      </w:tr>
      <w:tr w:rsidR="00EE65BB" w:rsidTr="00257053">
        <w:trPr>
          <w:jc w:val="center"/>
        </w:trPr>
        <w:tc>
          <w:tcPr>
            <w:tcW w:w="8516" w:type="dxa"/>
            <w:gridSpan w:val="5"/>
          </w:tcPr>
          <w:p w:rsidR="00EE65BB" w:rsidRDefault="00EE65BB" w:rsidP="00257053">
            <w:pPr>
              <w:jc w:val="center"/>
              <w:rPr>
                <w:b/>
                <w:sz w:val="22"/>
              </w:rPr>
            </w:pPr>
          </w:p>
        </w:tc>
      </w:tr>
      <w:tr w:rsidR="00EE65BB" w:rsidTr="00257053">
        <w:trPr>
          <w:jc w:val="center"/>
        </w:trPr>
        <w:tc>
          <w:tcPr>
            <w:tcW w:w="2093" w:type="dxa"/>
            <w:gridSpan w:val="2"/>
          </w:tcPr>
          <w:p w:rsidR="00EE65BB" w:rsidRPr="00F46022" w:rsidRDefault="00EE65BB" w:rsidP="00257053">
            <w:pPr>
              <w:jc w:val="both"/>
              <w:rPr>
                <w:sz w:val="22"/>
              </w:rPr>
            </w:pPr>
            <w:r>
              <w:rPr>
                <w:sz w:val="22"/>
              </w:rPr>
              <w:t>Address:</w:t>
            </w:r>
          </w:p>
        </w:tc>
        <w:tc>
          <w:tcPr>
            <w:tcW w:w="6423" w:type="dxa"/>
            <w:gridSpan w:val="3"/>
            <w:tcBorders>
              <w:left w:val="nil"/>
              <w:bottom w:val="single" w:sz="4" w:space="0" w:color="auto"/>
            </w:tcBorders>
          </w:tcPr>
          <w:p w:rsidR="00EE65BB" w:rsidRDefault="00EE65BB" w:rsidP="00257053">
            <w:pPr>
              <w:jc w:val="center"/>
              <w:rPr>
                <w:b/>
                <w:sz w:val="22"/>
              </w:rPr>
            </w:pPr>
          </w:p>
        </w:tc>
      </w:tr>
      <w:tr w:rsidR="00EE65BB" w:rsidTr="00257053">
        <w:trPr>
          <w:jc w:val="center"/>
        </w:trPr>
        <w:tc>
          <w:tcPr>
            <w:tcW w:w="2093" w:type="dxa"/>
            <w:gridSpan w:val="2"/>
          </w:tcPr>
          <w:p w:rsidR="00EE65BB" w:rsidRPr="00F46022" w:rsidRDefault="00EE65BB" w:rsidP="00257053">
            <w:pPr>
              <w:jc w:val="both"/>
              <w:rPr>
                <w:sz w:val="22"/>
              </w:rPr>
            </w:pPr>
          </w:p>
        </w:tc>
        <w:tc>
          <w:tcPr>
            <w:tcW w:w="6423" w:type="dxa"/>
            <w:gridSpan w:val="3"/>
            <w:tcBorders>
              <w:top w:val="single" w:sz="4" w:space="0" w:color="auto"/>
              <w:left w:val="nil"/>
              <w:bottom w:val="single" w:sz="4" w:space="0" w:color="auto"/>
            </w:tcBorders>
          </w:tcPr>
          <w:p w:rsidR="00EE65BB" w:rsidRDefault="00EE65BB" w:rsidP="00257053">
            <w:pPr>
              <w:jc w:val="center"/>
              <w:rPr>
                <w:b/>
                <w:sz w:val="22"/>
              </w:rPr>
            </w:pPr>
          </w:p>
          <w:p w:rsidR="00EE65BB" w:rsidRDefault="00EE65BB" w:rsidP="00257053">
            <w:pPr>
              <w:jc w:val="center"/>
              <w:rPr>
                <w:b/>
                <w:sz w:val="22"/>
              </w:rPr>
            </w:pPr>
          </w:p>
        </w:tc>
      </w:tr>
    </w:tbl>
    <w:p w:rsidR="00EE65BB" w:rsidRDefault="00EE65BB" w:rsidP="00EE65BB">
      <w:pPr>
        <w:jc w:val="center"/>
        <w:rPr>
          <w:b/>
          <w:sz w:val="22"/>
        </w:rPr>
      </w:pPr>
    </w:p>
    <w:p w:rsidR="00EE65BB" w:rsidRDefault="00EE65BB" w:rsidP="00EE65BB">
      <w:pPr>
        <w:rPr>
          <w:sz w:val="22"/>
        </w:rPr>
      </w:pPr>
    </w:p>
    <w:p w:rsidR="00EE65BB" w:rsidRDefault="00EE65BB" w:rsidP="00EE65BB">
      <w:pPr>
        <w:rPr>
          <w:sz w:val="22"/>
        </w:rPr>
      </w:pPr>
    </w:p>
    <w:p w:rsidR="00EE65BB" w:rsidRDefault="00EE65BB" w:rsidP="00EE65BB">
      <w:pPr>
        <w:jc w:val="center"/>
        <w:rPr>
          <w:b/>
          <w:sz w:val="22"/>
        </w:rPr>
      </w:pPr>
      <w:r>
        <w:rPr>
          <w:b/>
          <w:sz w:val="22"/>
        </w:rPr>
        <w:t>Application Form</w:t>
      </w:r>
    </w:p>
    <w:tbl>
      <w:tblPr>
        <w:tblStyle w:val="TableGrid"/>
        <w:tblpPr w:leftFromText="180" w:rightFromText="180" w:vertAnchor="text" w:horzAnchor="page" w:tblpX="1841" w:tblpY="351"/>
        <w:tblOverlap w:val="never"/>
        <w:tblW w:w="8472" w:type="dxa"/>
        <w:tblLook w:val="04A0" w:firstRow="1" w:lastRow="0" w:firstColumn="1" w:lastColumn="0" w:noHBand="0" w:noVBand="1"/>
      </w:tblPr>
      <w:tblGrid>
        <w:gridCol w:w="2471"/>
        <w:gridCol w:w="6001"/>
      </w:tblGrid>
      <w:tr w:rsidR="00EE65BB" w:rsidTr="00257053">
        <w:tc>
          <w:tcPr>
            <w:tcW w:w="2471" w:type="dxa"/>
          </w:tcPr>
          <w:p w:rsidR="00EE65BB" w:rsidRPr="00BB311D" w:rsidRDefault="00EE65BB" w:rsidP="00257053">
            <w:pPr>
              <w:pStyle w:val="Subtitle"/>
              <w:spacing w:before="120" w:after="120"/>
              <w:jc w:val="left"/>
              <w:rPr>
                <w:rFonts w:cs="Arial"/>
                <w:b w:val="0"/>
                <w:sz w:val="20"/>
              </w:rPr>
            </w:pPr>
            <w:r>
              <w:rPr>
                <w:rFonts w:cs="Arial"/>
                <w:b w:val="0"/>
                <w:sz w:val="20"/>
              </w:rPr>
              <w:t>Chief investigator or project supervisor (include title, name, position, qualifications):</w:t>
            </w:r>
          </w:p>
        </w:tc>
        <w:tc>
          <w:tcPr>
            <w:tcW w:w="6001" w:type="dxa"/>
          </w:tcPr>
          <w:p w:rsidR="00EE65BB" w:rsidRDefault="00EE65BB" w:rsidP="00257053">
            <w:pPr>
              <w:rPr>
                <w:b/>
                <w:sz w:val="22"/>
              </w:rPr>
            </w:pPr>
          </w:p>
          <w:p w:rsidR="00EE65BB" w:rsidRDefault="00EE65BB" w:rsidP="00257053">
            <w:pPr>
              <w:rPr>
                <w:b/>
                <w:sz w:val="22"/>
              </w:rPr>
            </w:pPr>
          </w:p>
          <w:p w:rsidR="00EE65BB" w:rsidRDefault="00EE65BB" w:rsidP="00257053">
            <w:pPr>
              <w:rPr>
                <w:b/>
                <w:sz w:val="22"/>
              </w:rPr>
            </w:pPr>
          </w:p>
        </w:tc>
      </w:tr>
      <w:tr w:rsidR="00EE65BB" w:rsidTr="00257053">
        <w:tc>
          <w:tcPr>
            <w:tcW w:w="2471" w:type="dxa"/>
          </w:tcPr>
          <w:p w:rsidR="00EE65BB" w:rsidRPr="00BB311D" w:rsidRDefault="00EE65BB" w:rsidP="00257053">
            <w:pPr>
              <w:pStyle w:val="Subtitle"/>
              <w:spacing w:before="120" w:after="120"/>
              <w:jc w:val="left"/>
              <w:rPr>
                <w:rFonts w:cs="Arial"/>
                <w:b w:val="0"/>
                <w:sz w:val="20"/>
              </w:rPr>
            </w:pPr>
            <w:r>
              <w:rPr>
                <w:rFonts w:cs="Arial"/>
                <w:b w:val="0"/>
                <w:sz w:val="20"/>
              </w:rPr>
              <w:t>Other investigator(s) (include title, name, position, qualifications):</w:t>
            </w:r>
          </w:p>
        </w:tc>
        <w:tc>
          <w:tcPr>
            <w:tcW w:w="6001" w:type="dxa"/>
          </w:tcPr>
          <w:p w:rsidR="00EE65BB" w:rsidRDefault="00EE65BB" w:rsidP="00257053">
            <w:pPr>
              <w:rPr>
                <w:b/>
                <w:sz w:val="22"/>
              </w:rPr>
            </w:pPr>
          </w:p>
        </w:tc>
      </w:tr>
      <w:tr w:rsidR="00EE65BB" w:rsidTr="00257053">
        <w:tc>
          <w:tcPr>
            <w:tcW w:w="2471" w:type="dxa"/>
          </w:tcPr>
          <w:p w:rsidR="00EE65BB" w:rsidRPr="00BB311D" w:rsidRDefault="00EE65BB" w:rsidP="00257053">
            <w:pPr>
              <w:pStyle w:val="Subtitle"/>
              <w:spacing w:before="120" w:after="120"/>
              <w:jc w:val="left"/>
              <w:rPr>
                <w:rFonts w:cs="Arial"/>
                <w:b w:val="0"/>
                <w:sz w:val="20"/>
              </w:rPr>
            </w:pPr>
            <w:r>
              <w:rPr>
                <w:rFonts w:cs="Arial"/>
                <w:b w:val="0"/>
                <w:sz w:val="20"/>
              </w:rPr>
              <w:t xml:space="preserve">Administering department and institution: </w:t>
            </w:r>
          </w:p>
        </w:tc>
        <w:tc>
          <w:tcPr>
            <w:tcW w:w="6001" w:type="dxa"/>
          </w:tcPr>
          <w:p w:rsidR="00EE65BB" w:rsidRDefault="00EE65BB" w:rsidP="00257053">
            <w:pPr>
              <w:rPr>
                <w:b/>
                <w:sz w:val="22"/>
              </w:rPr>
            </w:pPr>
          </w:p>
        </w:tc>
      </w:tr>
      <w:tr w:rsidR="00EE65BB" w:rsidTr="00257053">
        <w:tc>
          <w:tcPr>
            <w:tcW w:w="2471" w:type="dxa"/>
          </w:tcPr>
          <w:p w:rsidR="00EE65BB" w:rsidRPr="00BB311D" w:rsidRDefault="00EE65BB" w:rsidP="00257053">
            <w:pPr>
              <w:pStyle w:val="Subtitle"/>
              <w:spacing w:before="120" w:after="120"/>
              <w:jc w:val="left"/>
              <w:rPr>
                <w:rFonts w:cs="Arial"/>
                <w:b w:val="0"/>
                <w:sz w:val="20"/>
              </w:rPr>
            </w:pPr>
            <w:r>
              <w:rPr>
                <w:rFonts w:cs="Arial"/>
                <w:b w:val="0"/>
                <w:sz w:val="20"/>
              </w:rPr>
              <w:t>Contact details (include name of contact person, mailing address, telephone, facsimile and e-mail details):</w:t>
            </w:r>
          </w:p>
        </w:tc>
        <w:tc>
          <w:tcPr>
            <w:tcW w:w="6001" w:type="dxa"/>
          </w:tcPr>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tc>
      </w:tr>
    </w:tbl>
    <w:p w:rsidR="00EE65BB" w:rsidRDefault="00EE65BB" w:rsidP="00EE65BB">
      <w:pPr>
        <w:jc w:val="center"/>
        <w:rPr>
          <w:b/>
          <w:sz w:val="22"/>
        </w:rPr>
      </w:pPr>
    </w:p>
    <w:p w:rsidR="00EE65BB" w:rsidRDefault="00EE65BB" w:rsidP="00EE65BB">
      <w:pPr>
        <w:jc w:val="center"/>
        <w:rPr>
          <w:b/>
          <w:sz w:val="22"/>
        </w:rPr>
      </w:pPr>
    </w:p>
    <w:p w:rsidR="00EE65BB" w:rsidRDefault="00EE65BB" w:rsidP="00EE65BB">
      <w:pPr>
        <w:rPr>
          <w:sz w:val="22"/>
        </w:rPr>
      </w:pPr>
    </w:p>
    <w:p w:rsidR="00EE65BB" w:rsidRDefault="00EE65BB" w:rsidP="00EE65BB">
      <w:pPr>
        <w:rPr>
          <w:b/>
          <w:sz w:val="22"/>
        </w:rPr>
      </w:pPr>
    </w:p>
    <w:p w:rsidR="00EE65BB" w:rsidRDefault="00EE65BB" w:rsidP="00EE65BB">
      <w:pPr>
        <w:rPr>
          <w:b/>
          <w:sz w:val="22"/>
        </w:rPr>
      </w:pPr>
      <w:r>
        <w:rPr>
          <w:b/>
          <w:sz w:val="22"/>
        </w:rPr>
        <w:t>RESEARCH PROJECT:</w:t>
      </w:r>
    </w:p>
    <w:tbl>
      <w:tblPr>
        <w:tblStyle w:val="TableGrid"/>
        <w:tblpPr w:leftFromText="180" w:rightFromText="180" w:vertAnchor="text" w:horzAnchor="page" w:tblpX="1841" w:tblpY="351"/>
        <w:tblOverlap w:val="never"/>
        <w:tblW w:w="0" w:type="auto"/>
        <w:tblLook w:val="04A0" w:firstRow="1" w:lastRow="0" w:firstColumn="1" w:lastColumn="0" w:noHBand="0" w:noVBand="1"/>
      </w:tblPr>
      <w:tblGrid>
        <w:gridCol w:w="2471"/>
        <w:gridCol w:w="6001"/>
      </w:tblGrid>
      <w:tr w:rsidR="00EE65BB" w:rsidTr="00257053">
        <w:tc>
          <w:tcPr>
            <w:tcW w:w="2471" w:type="dxa"/>
            <w:vAlign w:val="center"/>
          </w:tcPr>
          <w:p w:rsidR="00EE65BB" w:rsidRPr="00BB311D" w:rsidRDefault="00EE65BB" w:rsidP="00257053">
            <w:pPr>
              <w:pStyle w:val="Subtitle"/>
              <w:jc w:val="left"/>
              <w:rPr>
                <w:rFonts w:cs="Arial"/>
                <w:b w:val="0"/>
                <w:sz w:val="20"/>
              </w:rPr>
            </w:pPr>
            <w:r>
              <w:rPr>
                <w:rFonts w:cs="Arial"/>
                <w:b w:val="0"/>
                <w:sz w:val="20"/>
              </w:rPr>
              <w:t>Short title of project:</w:t>
            </w:r>
          </w:p>
        </w:tc>
        <w:tc>
          <w:tcPr>
            <w:tcW w:w="6001" w:type="dxa"/>
          </w:tcPr>
          <w:p w:rsidR="00EE65BB" w:rsidRDefault="00EE65BB" w:rsidP="00257053">
            <w:pPr>
              <w:rPr>
                <w:b/>
                <w:sz w:val="22"/>
              </w:rPr>
            </w:pPr>
          </w:p>
          <w:p w:rsidR="00EE65BB" w:rsidRDefault="00EE65BB" w:rsidP="00257053">
            <w:pPr>
              <w:rPr>
                <w:b/>
                <w:sz w:val="22"/>
              </w:rPr>
            </w:pPr>
          </w:p>
          <w:p w:rsidR="00EE65BB" w:rsidRDefault="00EE65BB" w:rsidP="00257053">
            <w:pPr>
              <w:rPr>
                <w:b/>
                <w:sz w:val="22"/>
              </w:rPr>
            </w:pPr>
          </w:p>
        </w:tc>
      </w:tr>
      <w:tr w:rsidR="00EE65BB" w:rsidTr="00257053">
        <w:tc>
          <w:tcPr>
            <w:tcW w:w="2471" w:type="dxa"/>
            <w:vAlign w:val="center"/>
          </w:tcPr>
          <w:p w:rsidR="00EE65BB" w:rsidRPr="00BB311D" w:rsidRDefault="00EE65BB" w:rsidP="00257053">
            <w:pPr>
              <w:pStyle w:val="Subtitle"/>
              <w:jc w:val="left"/>
              <w:rPr>
                <w:rFonts w:cs="Arial"/>
                <w:b w:val="0"/>
                <w:sz w:val="20"/>
              </w:rPr>
            </w:pPr>
            <w:r w:rsidRPr="00BB311D">
              <w:rPr>
                <w:rFonts w:cs="Arial"/>
                <w:b w:val="0"/>
                <w:sz w:val="20"/>
              </w:rPr>
              <w:t>Brief summary of project including background, aims, methodol</w:t>
            </w:r>
            <w:r>
              <w:rPr>
                <w:rFonts w:cs="Arial"/>
                <w:b w:val="0"/>
                <w:sz w:val="20"/>
              </w:rPr>
              <w:t>ogy and significance of project:</w:t>
            </w:r>
          </w:p>
        </w:tc>
        <w:tc>
          <w:tcPr>
            <w:tcW w:w="6001" w:type="dxa"/>
          </w:tcPr>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tc>
      </w:tr>
    </w:tbl>
    <w:p w:rsidR="00EE65BB" w:rsidRDefault="00EE65BB" w:rsidP="00EE65BB">
      <w:pPr>
        <w:rPr>
          <w:b/>
          <w:sz w:val="22"/>
        </w:rPr>
      </w:pPr>
    </w:p>
    <w:p w:rsidR="00EE65BB" w:rsidRDefault="00EE65BB" w:rsidP="00EE65BB">
      <w:pPr>
        <w:rPr>
          <w:b/>
          <w:sz w:val="22"/>
        </w:rPr>
      </w:pPr>
    </w:p>
    <w:p w:rsidR="00EE65BB" w:rsidRDefault="00EE65BB" w:rsidP="00EE65BB">
      <w:pPr>
        <w:rPr>
          <w:b/>
          <w:sz w:val="22"/>
        </w:rPr>
      </w:pPr>
    </w:p>
    <w:p w:rsidR="00EE65BB" w:rsidRDefault="00EE65BB" w:rsidP="00EE65BB">
      <w:pPr>
        <w:rPr>
          <w:b/>
          <w:sz w:val="22"/>
        </w:rPr>
      </w:pPr>
    </w:p>
    <w:p w:rsidR="00EE65BB" w:rsidRDefault="00EE65BB" w:rsidP="00EE65BB">
      <w:pPr>
        <w:rPr>
          <w:b/>
          <w:sz w:val="22"/>
        </w:rPr>
      </w:pPr>
      <w:r>
        <w:rPr>
          <w:b/>
          <w:sz w:val="22"/>
        </w:rPr>
        <w:t>DETAILS OF BIOLOGICAL SAMPLES AND / OR DATA BEING REQUESTED:</w:t>
      </w:r>
    </w:p>
    <w:tbl>
      <w:tblPr>
        <w:tblStyle w:val="TableGrid"/>
        <w:tblpPr w:leftFromText="180" w:rightFromText="180" w:vertAnchor="text" w:horzAnchor="page" w:tblpX="1841" w:tblpY="351"/>
        <w:tblOverlap w:val="never"/>
        <w:tblW w:w="0" w:type="auto"/>
        <w:tblLook w:val="04A0" w:firstRow="1" w:lastRow="0" w:firstColumn="1" w:lastColumn="0" w:noHBand="0" w:noVBand="1"/>
      </w:tblPr>
      <w:tblGrid>
        <w:gridCol w:w="2471"/>
        <w:gridCol w:w="6001"/>
      </w:tblGrid>
      <w:tr w:rsidR="00EE65BB" w:rsidTr="00257053">
        <w:tc>
          <w:tcPr>
            <w:tcW w:w="2471" w:type="dxa"/>
            <w:vAlign w:val="center"/>
          </w:tcPr>
          <w:p w:rsidR="00EE65BB" w:rsidRDefault="00EE65BB" w:rsidP="00257053">
            <w:pPr>
              <w:rPr>
                <w:sz w:val="20"/>
              </w:rPr>
            </w:pPr>
            <w:r w:rsidRPr="00BB311D">
              <w:rPr>
                <w:rFonts w:eastAsia="Times New Roman"/>
                <w:sz w:val="20"/>
                <w:szCs w:val="20"/>
              </w:rPr>
              <w:t xml:space="preserve">Provide details of the biological samples and / or data being requested </w:t>
            </w:r>
            <w:r w:rsidRPr="00BB311D">
              <w:rPr>
                <w:sz w:val="20"/>
              </w:rPr>
              <w:t>and</w:t>
            </w:r>
            <w:r w:rsidRPr="00BB311D">
              <w:rPr>
                <w:sz w:val="16"/>
              </w:rPr>
              <w:t xml:space="preserve"> </w:t>
            </w:r>
            <w:r w:rsidRPr="00BB311D">
              <w:rPr>
                <w:sz w:val="20"/>
              </w:rPr>
              <w:t>any other sp</w:t>
            </w:r>
            <w:r>
              <w:rPr>
                <w:sz w:val="20"/>
              </w:rPr>
              <w:t>ecific information as necessary.</w:t>
            </w:r>
          </w:p>
          <w:p w:rsidR="00EE65BB" w:rsidRDefault="00EE65BB" w:rsidP="00257053">
            <w:pPr>
              <w:rPr>
                <w:sz w:val="20"/>
              </w:rPr>
            </w:pPr>
          </w:p>
          <w:p w:rsidR="00EE65BB" w:rsidRDefault="00EE65BB" w:rsidP="00257053">
            <w:pPr>
              <w:rPr>
                <w:sz w:val="20"/>
              </w:rPr>
            </w:pPr>
          </w:p>
          <w:p w:rsidR="00EE65BB" w:rsidRPr="00467B4C" w:rsidRDefault="00EE65BB" w:rsidP="00257053">
            <w:pPr>
              <w:rPr>
                <w:i/>
                <w:sz w:val="20"/>
              </w:rPr>
            </w:pPr>
            <w:r>
              <w:rPr>
                <w:i/>
                <w:sz w:val="20"/>
              </w:rPr>
              <w:t>Samples are strictly limited and only in rare circumstances will requests over</w:t>
            </w:r>
            <w:bookmarkStart w:id="0" w:name="_GoBack"/>
            <w:bookmarkEnd w:id="0"/>
            <w:r>
              <w:rPr>
                <w:i/>
                <w:sz w:val="20"/>
              </w:rPr>
              <w:t xml:space="preserve"> 200 </w:t>
            </w:r>
            <w:r>
              <w:rPr>
                <w:i/>
                <w:iCs/>
                <w:sz w:val="20"/>
              </w:rPr>
              <w:t>μL be accepted.</w:t>
            </w:r>
          </w:p>
        </w:tc>
        <w:tc>
          <w:tcPr>
            <w:tcW w:w="6001" w:type="dxa"/>
          </w:tcPr>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tc>
      </w:tr>
    </w:tbl>
    <w:p w:rsidR="00EE65BB" w:rsidRDefault="00EE65BB" w:rsidP="00EE65BB">
      <w:pPr>
        <w:rPr>
          <w:b/>
          <w:sz w:val="22"/>
        </w:rPr>
      </w:pPr>
    </w:p>
    <w:p w:rsidR="00EE65BB" w:rsidRDefault="00EE65BB" w:rsidP="00EE65BB">
      <w:pPr>
        <w:rPr>
          <w:b/>
          <w:sz w:val="22"/>
        </w:rPr>
      </w:pPr>
    </w:p>
    <w:p w:rsidR="00EE65BB" w:rsidRDefault="00EE65BB" w:rsidP="00EE65BB">
      <w:pPr>
        <w:rPr>
          <w:b/>
          <w:sz w:val="22"/>
        </w:rPr>
      </w:pPr>
    </w:p>
    <w:p w:rsidR="00EE65BB" w:rsidRDefault="00EE65BB" w:rsidP="00EE65BB">
      <w:pPr>
        <w:rPr>
          <w:b/>
          <w:sz w:val="22"/>
        </w:rPr>
      </w:pPr>
    </w:p>
    <w:p w:rsidR="00EE65BB" w:rsidRDefault="00EE65BB" w:rsidP="00EE65BB">
      <w:pPr>
        <w:rPr>
          <w:b/>
          <w:sz w:val="22"/>
        </w:rPr>
      </w:pPr>
      <w:r>
        <w:rPr>
          <w:b/>
          <w:sz w:val="22"/>
        </w:rPr>
        <w:t>PROTOCOL INFORMATION:</w:t>
      </w:r>
    </w:p>
    <w:tbl>
      <w:tblPr>
        <w:tblStyle w:val="TableGrid"/>
        <w:tblpPr w:leftFromText="180" w:rightFromText="180" w:vertAnchor="text" w:horzAnchor="page" w:tblpX="1841" w:tblpY="351"/>
        <w:tblOverlap w:val="never"/>
        <w:tblW w:w="0" w:type="auto"/>
        <w:tblLook w:val="04A0" w:firstRow="1" w:lastRow="0" w:firstColumn="1" w:lastColumn="0" w:noHBand="0" w:noVBand="1"/>
      </w:tblPr>
      <w:tblGrid>
        <w:gridCol w:w="2471"/>
        <w:gridCol w:w="6001"/>
      </w:tblGrid>
      <w:tr w:rsidR="00EE65BB" w:rsidTr="00257053">
        <w:tc>
          <w:tcPr>
            <w:tcW w:w="2471" w:type="dxa"/>
            <w:vAlign w:val="center"/>
          </w:tcPr>
          <w:p w:rsidR="00EE65BB" w:rsidRPr="00BB311D" w:rsidRDefault="00EE65BB" w:rsidP="00257053">
            <w:pPr>
              <w:pStyle w:val="Subtitle"/>
              <w:spacing w:before="120" w:after="120"/>
              <w:jc w:val="left"/>
              <w:rPr>
                <w:rFonts w:cs="Arial"/>
                <w:b w:val="0"/>
                <w:sz w:val="20"/>
              </w:rPr>
            </w:pPr>
            <w:r>
              <w:rPr>
                <w:rFonts w:cs="Arial"/>
                <w:b w:val="0"/>
                <w:sz w:val="20"/>
              </w:rPr>
              <w:t>List the type(s) of analysis you will be performing on the material(s).</w:t>
            </w:r>
          </w:p>
        </w:tc>
        <w:tc>
          <w:tcPr>
            <w:tcW w:w="6001" w:type="dxa"/>
          </w:tcPr>
          <w:p w:rsidR="00EE65BB" w:rsidRDefault="00EE65BB" w:rsidP="00257053">
            <w:pPr>
              <w:rPr>
                <w:b/>
                <w:sz w:val="22"/>
              </w:rPr>
            </w:pPr>
          </w:p>
          <w:p w:rsidR="00EE65BB" w:rsidRDefault="00EE65BB" w:rsidP="00257053">
            <w:pPr>
              <w:rPr>
                <w:b/>
                <w:sz w:val="22"/>
              </w:rPr>
            </w:pPr>
          </w:p>
          <w:p w:rsidR="00EE65BB" w:rsidRDefault="00EE65BB" w:rsidP="00257053">
            <w:pPr>
              <w:rPr>
                <w:b/>
                <w:sz w:val="22"/>
              </w:rPr>
            </w:pPr>
          </w:p>
        </w:tc>
      </w:tr>
      <w:tr w:rsidR="00EE65BB" w:rsidTr="00257053">
        <w:tc>
          <w:tcPr>
            <w:tcW w:w="2471" w:type="dxa"/>
            <w:vAlign w:val="center"/>
          </w:tcPr>
          <w:p w:rsidR="00EE65BB" w:rsidRDefault="00EE65BB" w:rsidP="00257053">
            <w:pPr>
              <w:pStyle w:val="Subtitle"/>
              <w:spacing w:before="120" w:after="120"/>
              <w:jc w:val="left"/>
              <w:rPr>
                <w:rFonts w:cs="Arial"/>
                <w:b w:val="0"/>
                <w:sz w:val="20"/>
              </w:rPr>
            </w:pPr>
            <w:r>
              <w:rPr>
                <w:rFonts w:cs="Arial"/>
                <w:b w:val="0"/>
                <w:sz w:val="20"/>
              </w:rPr>
              <w:t>Outline how you will store the material(s) for the duration of the project.</w:t>
            </w:r>
          </w:p>
        </w:tc>
        <w:tc>
          <w:tcPr>
            <w:tcW w:w="6001" w:type="dxa"/>
          </w:tcPr>
          <w:p w:rsidR="00EE65BB" w:rsidRDefault="00EE65BB" w:rsidP="00257053">
            <w:pPr>
              <w:rPr>
                <w:b/>
                <w:sz w:val="22"/>
              </w:rPr>
            </w:pPr>
          </w:p>
        </w:tc>
      </w:tr>
      <w:tr w:rsidR="00EE65BB" w:rsidTr="00257053">
        <w:tc>
          <w:tcPr>
            <w:tcW w:w="2471" w:type="dxa"/>
            <w:vAlign w:val="center"/>
          </w:tcPr>
          <w:p w:rsidR="00EE65BB" w:rsidRPr="00BB311D" w:rsidRDefault="00EE65BB" w:rsidP="00257053">
            <w:pPr>
              <w:pStyle w:val="Subtitle"/>
              <w:spacing w:before="120" w:after="120"/>
              <w:jc w:val="left"/>
              <w:rPr>
                <w:rFonts w:cs="Arial"/>
                <w:b w:val="0"/>
                <w:sz w:val="20"/>
              </w:rPr>
            </w:pPr>
            <w:r>
              <w:rPr>
                <w:rFonts w:cs="Arial"/>
                <w:b w:val="0"/>
                <w:sz w:val="20"/>
              </w:rPr>
              <w:t>Outline how you will destroy the samples at the completion of your project.</w:t>
            </w:r>
          </w:p>
        </w:tc>
        <w:tc>
          <w:tcPr>
            <w:tcW w:w="6001" w:type="dxa"/>
          </w:tcPr>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p w:rsidR="00EE65BB" w:rsidRDefault="00EE65BB" w:rsidP="00257053">
            <w:pPr>
              <w:rPr>
                <w:b/>
                <w:sz w:val="22"/>
              </w:rPr>
            </w:pPr>
          </w:p>
        </w:tc>
      </w:tr>
    </w:tbl>
    <w:p w:rsidR="00EE65BB" w:rsidRDefault="00EE65BB" w:rsidP="00EE65BB">
      <w:pPr>
        <w:rPr>
          <w:b/>
          <w:sz w:val="22"/>
        </w:rPr>
      </w:pPr>
    </w:p>
    <w:p w:rsidR="00EE65BB" w:rsidRDefault="00EE65BB" w:rsidP="00EE65BB">
      <w:pPr>
        <w:rPr>
          <w:sz w:val="22"/>
        </w:rPr>
      </w:pPr>
    </w:p>
    <w:p w:rsidR="00EE65BB" w:rsidRDefault="00EE65BB" w:rsidP="00EE65BB">
      <w:pPr>
        <w:rPr>
          <w:sz w:val="22"/>
        </w:rPr>
      </w:pPr>
    </w:p>
    <w:p w:rsidR="00EE65BB" w:rsidRDefault="00EE65BB" w:rsidP="00EE65BB">
      <w:pPr>
        <w:rPr>
          <w:b/>
          <w:sz w:val="22"/>
        </w:rPr>
      </w:pPr>
      <w:r>
        <w:rPr>
          <w:b/>
          <w:sz w:val="22"/>
        </w:rPr>
        <w:t>PLEASE ATTACH THE FOLLOWING DOCUMENTS:</w:t>
      </w:r>
    </w:p>
    <w:p w:rsidR="00EE65BB" w:rsidRDefault="00EE65BB" w:rsidP="00EE65BB">
      <w:pPr>
        <w:rPr>
          <w:b/>
          <w:sz w:val="22"/>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EE65BB" w:rsidRPr="005F2E65" w:rsidTr="00257053">
        <w:trPr>
          <w:jc w:val="center"/>
        </w:trPr>
        <w:tc>
          <w:tcPr>
            <w:tcW w:w="8472" w:type="dxa"/>
          </w:tcPr>
          <w:p w:rsidR="00EE65BB" w:rsidRDefault="00EE65BB" w:rsidP="00257053">
            <w:pPr>
              <w:pStyle w:val="Subtitle"/>
              <w:jc w:val="left"/>
              <w:rPr>
                <w:rFonts w:cs="Arial"/>
                <w:sz w:val="24"/>
              </w:rPr>
            </w:pPr>
          </w:p>
          <w:p w:rsidR="00EE65BB" w:rsidRDefault="00EE65BB" w:rsidP="00257053">
            <w:pPr>
              <w:pStyle w:val="Subtitle"/>
              <w:jc w:val="left"/>
              <w:rPr>
                <w:rFonts w:cs="Arial"/>
                <w:sz w:val="24"/>
              </w:rPr>
            </w:pPr>
            <w:r>
              <w:rPr>
                <w:rFonts w:cs="Arial"/>
                <w:sz w:val="24"/>
              </w:rPr>
              <w:t>Evidence (if any) of funding support available for project:</w:t>
            </w:r>
          </w:p>
          <w:p w:rsidR="00EE65BB" w:rsidRDefault="00EE65BB" w:rsidP="00257053">
            <w:pPr>
              <w:pStyle w:val="Subtitle"/>
              <w:jc w:val="left"/>
              <w:rPr>
                <w:rFonts w:cs="Arial"/>
                <w:b w:val="0"/>
                <w:sz w:val="24"/>
              </w:rPr>
            </w:pPr>
            <w:r>
              <w:rPr>
                <w:rFonts w:cs="Arial"/>
                <w:b w:val="0"/>
                <w:sz w:val="24"/>
              </w:rPr>
              <w:t xml:space="preserve">Attached </w:t>
            </w:r>
            <w:r>
              <w:rPr>
                <w:rFonts w:cs="Arial"/>
                <w:b w:val="0"/>
                <w:sz w:val="24"/>
              </w:rPr>
              <w:fldChar w:fldCharType="begin">
                <w:ffData>
                  <w:name w:val="Check1"/>
                  <w:enabled/>
                  <w:calcOnExit w:val="0"/>
                  <w:checkBox>
                    <w:sizeAuto/>
                    <w:default w:val="0"/>
                  </w:checkBox>
                </w:ffData>
              </w:fldChar>
            </w:r>
            <w:bookmarkStart w:id="1" w:name="Check1"/>
            <w:r>
              <w:rPr>
                <w:rFonts w:cs="Arial"/>
                <w:b w:val="0"/>
                <w:sz w:val="24"/>
              </w:rPr>
              <w:instrText xml:space="preserve"> FORMCHECKBOX </w:instrText>
            </w:r>
            <w:r>
              <w:rPr>
                <w:rFonts w:cs="Arial"/>
                <w:b w:val="0"/>
                <w:sz w:val="24"/>
              </w:rPr>
            </w:r>
            <w:r>
              <w:rPr>
                <w:rFonts w:cs="Arial"/>
                <w:b w:val="0"/>
                <w:sz w:val="24"/>
              </w:rPr>
              <w:fldChar w:fldCharType="separate"/>
            </w:r>
            <w:r>
              <w:rPr>
                <w:rFonts w:cs="Arial"/>
                <w:b w:val="0"/>
                <w:sz w:val="24"/>
              </w:rPr>
              <w:fldChar w:fldCharType="end"/>
            </w:r>
            <w:bookmarkEnd w:id="1"/>
          </w:p>
          <w:p w:rsidR="00EE65BB" w:rsidRDefault="00EE65BB" w:rsidP="00257053">
            <w:pPr>
              <w:pStyle w:val="Subtitle"/>
              <w:jc w:val="left"/>
              <w:rPr>
                <w:rFonts w:cs="Arial"/>
                <w:b w:val="0"/>
                <w:sz w:val="24"/>
              </w:rPr>
            </w:pPr>
          </w:p>
          <w:p w:rsidR="00EE65BB" w:rsidRDefault="00EE65BB" w:rsidP="00257053">
            <w:pPr>
              <w:pStyle w:val="Subtitle"/>
              <w:jc w:val="left"/>
              <w:rPr>
                <w:rFonts w:cs="Arial"/>
                <w:sz w:val="24"/>
              </w:rPr>
            </w:pPr>
            <w:r>
              <w:rPr>
                <w:rFonts w:cs="Arial"/>
                <w:sz w:val="24"/>
              </w:rPr>
              <w:t>Ethics Approval document:</w:t>
            </w:r>
          </w:p>
          <w:p w:rsidR="00EE65BB" w:rsidRDefault="00EE65BB" w:rsidP="00257053">
            <w:pPr>
              <w:pStyle w:val="Subtitle"/>
              <w:jc w:val="left"/>
              <w:rPr>
                <w:rFonts w:cs="Arial"/>
                <w:b w:val="0"/>
                <w:sz w:val="24"/>
              </w:rPr>
            </w:pPr>
            <w:r>
              <w:rPr>
                <w:rFonts w:cs="Arial"/>
                <w:b w:val="0"/>
                <w:sz w:val="24"/>
              </w:rPr>
              <w:t xml:space="preserve">Attached </w:t>
            </w:r>
            <w:r>
              <w:rPr>
                <w:rFonts w:cs="Arial"/>
                <w:b w:val="0"/>
                <w:sz w:val="24"/>
              </w:rPr>
              <w:fldChar w:fldCharType="begin">
                <w:ffData>
                  <w:name w:val="Check2"/>
                  <w:enabled/>
                  <w:calcOnExit w:val="0"/>
                  <w:checkBox>
                    <w:sizeAuto/>
                    <w:default w:val="0"/>
                  </w:checkBox>
                </w:ffData>
              </w:fldChar>
            </w:r>
            <w:bookmarkStart w:id="2" w:name="Check2"/>
            <w:r>
              <w:rPr>
                <w:rFonts w:cs="Arial"/>
                <w:b w:val="0"/>
                <w:sz w:val="24"/>
              </w:rPr>
              <w:instrText xml:space="preserve"> FORMCHECKBOX </w:instrText>
            </w:r>
            <w:r>
              <w:rPr>
                <w:rFonts w:cs="Arial"/>
                <w:b w:val="0"/>
                <w:sz w:val="24"/>
              </w:rPr>
            </w:r>
            <w:r>
              <w:rPr>
                <w:rFonts w:cs="Arial"/>
                <w:b w:val="0"/>
                <w:sz w:val="24"/>
              </w:rPr>
              <w:fldChar w:fldCharType="separate"/>
            </w:r>
            <w:r>
              <w:rPr>
                <w:rFonts w:cs="Arial"/>
                <w:b w:val="0"/>
                <w:sz w:val="24"/>
              </w:rPr>
              <w:fldChar w:fldCharType="end"/>
            </w:r>
            <w:bookmarkEnd w:id="2"/>
          </w:p>
          <w:p w:rsidR="00EE65BB" w:rsidRPr="00AA7D9B" w:rsidRDefault="00EE65BB" w:rsidP="00257053">
            <w:pPr>
              <w:pStyle w:val="Subtitle"/>
              <w:jc w:val="left"/>
              <w:rPr>
                <w:rFonts w:cs="Arial"/>
                <w:b w:val="0"/>
                <w:sz w:val="24"/>
              </w:rPr>
            </w:pPr>
          </w:p>
        </w:tc>
      </w:tr>
    </w:tbl>
    <w:p w:rsidR="00EE65BB" w:rsidRDefault="00EE65BB" w:rsidP="00EE65BB">
      <w:pPr>
        <w:rPr>
          <w:sz w:val="22"/>
        </w:rPr>
      </w:pPr>
    </w:p>
    <w:p w:rsidR="00EE65BB" w:rsidRDefault="00EE65BB" w:rsidP="00EE65BB">
      <w:pPr>
        <w:rPr>
          <w:sz w:val="22"/>
        </w:rPr>
      </w:pPr>
    </w:p>
    <w:p w:rsidR="00EE65BB" w:rsidRDefault="00EE65BB" w:rsidP="00EE65BB">
      <w:pPr>
        <w:rPr>
          <w:b/>
          <w:sz w:val="22"/>
        </w:rPr>
      </w:pPr>
      <w:r>
        <w:rPr>
          <w:b/>
          <w:sz w:val="22"/>
        </w:rPr>
        <w:t>SIGNATURES:</w:t>
      </w:r>
    </w:p>
    <w:p w:rsidR="00EE65BB" w:rsidRDefault="00EE65BB" w:rsidP="00EE65BB">
      <w:pPr>
        <w:rPr>
          <w:b/>
          <w:sz w:val="22"/>
        </w:rPr>
      </w:pPr>
    </w:p>
    <w:p w:rsidR="00EE65BB" w:rsidRDefault="00EE65BB" w:rsidP="00EE65BB">
      <w:pPr>
        <w:jc w:val="both"/>
        <w:rPr>
          <w:sz w:val="22"/>
        </w:rPr>
      </w:pPr>
      <w:r>
        <w:rPr>
          <w:sz w:val="22"/>
        </w:rPr>
        <w:t>I certify that the above information is correct and that the proposed research will not vary from that outlined above without prior approval from the CRCMH Biobanks Scientific Advisory Committee. The proposed research conforms to the general principles set out by the NHMRC National Statement on Ethical Conduct in Human Research (2007).</w:t>
      </w:r>
    </w:p>
    <w:p w:rsidR="00EE65BB" w:rsidRDefault="00EE65BB" w:rsidP="00EE65BB">
      <w:pPr>
        <w:rPr>
          <w:sz w:val="22"/>
        </w:rPr>
      </w:pPr>
    </w:p>
    <w:p w:rsidR="00EE65BB" w:rsidRDefault="00EE65BB" w:rsidP="00EE65BB">
      <w:pPr>
        <w:rPr>
          <w:sz w:val="22"/>
        </w:rPr>
      </w:pPr>
    </w:p>
    <w:p w:rsidR="00EE65BB" w:rsidRDefault="00EE65BB" w:rsidP="00EE65BB">
      <w:pPr>
        <w:rPr>
          <w:sz w:val="22"/>
        </w:rPr>
      </w:pPr>
      <w:r>
        <w:rPr>
          <w:b/>
          <w:sz w:val="22"/>
        </w:rPr>
        <w:t xml:space="preserve">Chief Investigator: </w:t>
      </w:r>
      <w:r w:rsidRPr="002F6531">
        <w:rPr>
          <w:sz w:val="22"/>
        </w:rPr>
        <w:softHyphen/>
      </w:r>
      <w:r w:rsidRPr="002F6531">
        <w:rPr>
          <w:sz w:val="22"/>
        </w:rPr>
        <w:softHyphen/>
      </w:r>
      <w:r w:rsidRPr="002F6531">
        <w:rPr>
          <w:sz w:val="22"/>
        </w:rPr>
        <w:softHyphen/>
      </w:r>
      <w:r w:rsidRPr="002F6531">
        <w:rPr>
          <w:sz w:val="22"/>
        </w:rPr>
        <w:softHyphen/>
      </w:r>
      <w:r w:rsidRPr="002F6531">
        <w:rPr>
          <w:sz w:val="22"/>
        </w:rPr>
        <w:softHyphen/>
        <w:t>___________________________</w:t>
      </w:r>
      <w:r>
        <w:rPr>
          <w:sz w:val="22"/>
        </w:rPr>
        <w:t>_________</w:t>
      </w:r>
      <w:r w:rsidRPr="002F6531">
        <w:rPr>
          <w:sz w:val="22"/>
        </w:rPr>
        <w:t xml:space="preserve">    </w:t>
      </w:r>
      <w:r>
        <w:rPr>
          <w:b/>
          <w:sz w:val="22"/>
        </w:rPr>
        <w:t xml:space="preserve">Date: </w:t>
      </w:r>
      <w:r w:rsidRPr="002F6531">
        <w:rPr>
          <w:sz w:val="22"/>
        </w:rPr>
        <w:softHyphen/>
        <w:t>______________</w:t>
      </w:r>
    </w:p>
    <w:p w:rsidR="00EE65BB" w:rsidRDefault="00EE65BB" w:rsidP="00EE65BB">
      <w:pPr>
        <w:rPr>
          <w:sz w:val="22"/>
        </w:rPr>
      </w:pPr>
    </w:p>
    <w:p w:rsidR="00EE65BB" w:rsidRDefault="00EE65BB" w:rsidP="00EE65BB">
      <w:pPr>
        <w:rPr>
          <w:sz w:val="22"/>
        </w:rPr>
      </w:pPr>
    </w:p>
    <w:p w:rsidR="00EE65BB" w:rsidRDefault="00EE65BB" w:rsidP="00EE65BB">
      <w:pPr>
        <w:rPr>
          <w:b/>
          <w:sz w:val="22"/>
        </w:rPr>
      </w:pPr>
      <w:r>
        <w:rPr>
          <w:b/>
          <w:sz w:val="22"/>
        </w:rPr>
        <w:t>Please e-mail or post this Access Application to:</w:t>
      </w:r>
    </w:p>
    <w:p w:rsidR="00EE65BB" w:rsidRDefault="00EE65BB" w:rsidP="00EE65BB">
      <w:pPr>
        <w:ind w:left="720"/>
        <w:jc w:val="both"/>
        <w:rPr>
          <w:sz w:val="22"/>
        </w:rPr>
      </w:pPr>
    </w:p>
    <w:p w:rsidR="00EE65BB" w:rsidRDefault="00EE65BB" w:rsidP="00EE65BB">
      <w:pPr>
        <w:ind w:left="720"/>
        <w:jc w:val="both"/>
        <w:rPr>
          <w:sz w:val="22"/>
        </w:rPr>
      </w:pPr>
      <w:r>
        <w:rPr>
          <w:sz w:val="22"/>
        </w:rPr>
        <w:t>CRC Psychosis Study Coordinator</w:t>
      </w:r>
    </w:p>
    <w:p w:rsidR="00EE65BB" w:rsidRDefault="00EE65BB" w:rsidP="00EE65BB">
      <w:pPr>
        <w:ind w:left="720"/>
        <w:jc w:val="both"/>
        <w:rPr>
          <w:sz w:val="22"/>
        </w:rPr>
      </w:pPr>
      <w:r>
        <w:rPr>
          <w:sz w:val="22"/>
        </w:rPr>
        <w:t>Level 3, 161 Barry Street</w:t>
      </w:r>
    </w:p>
    <w:p w:rsidR="00EE65BB" w:rsidRDefault="00EE65BB" w:rsidP="00EE65BB">
      <w:pPr>
        <w:ind w:left="720"/>
        <w:jc w:val="both"/>
        <w:rPr>
          <w:sz w:val="22"/>
        </w:rPr>
      </w:pPr>
      <w:r>
        <w:rPr>
          <w:sz w:val="22"/>
        </w:rPr>
        <w:t>Carlton South VIC 3053</w:t>
      </w:r>
    </w:p>
    <w:p w:rsidR="00EE65BB" w:rsidRDefault="00EE65BB" w:rsidP="00EE65BB">
      <w:pPr>
        <w:ind w:left="720"/>
        <w:jc w:val="both"/>
        <w:rPr>
          <w:sz w:val="22"/>
        </w:rPr>
      </w:pPr>
      <w:r>
        <w:rPr>
          <w:sz w:val="22"/>
        </w:rPr>
        <w:t>antonia.merritt@unimelb.edu.au</w:t>
      </w:r>
    </w:p>
    <w:p w:rsidR="00EE65BB" w:rsidRDefault="00EE65BB" w:rsidP="00EE65BB">
      <w:pPr>
        <w:rPr>
          <w:b/>
          <w:sz w:val="22"/>
        </w:rPr>
      </w:pPr>
    </w:p>
    <w:p w:rsidR="00EE65BB" w:rsidRDefault="00EE65BB" w:rsidP="00EE65BB">
      <w:pPr>
        <w:rPr>
          <w:sz w:val="22"/>
        </w:rPr>
      </w:pPr>
      <w:r>
        <w:rPr>
          <w:b/>
          <w:sz w:val="22"/>
        </w:rPr>
        <w:t xml:space="preserve">Approved by Biobank Scientific Advisory Committee: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sz w:val="22"/>
        </w:rPr>
        <w:t xml:space="preserve">  Date: </w:t>
      </w:r>
      <w:r>
        <w:rPr>
          <w:sz w:val="22"/>
        </w:rPr>
        <w:softHyphen/>
        <w:t>________________</w:t>
      </w:r>
    </w:p>
    <w:p w:rsidR="00EE65BB" w:rsidRDefault="00EE65BB" w:rsidP="00EE65BB">
      <w:pPr>
        <w:rPr>
          <w:sz w:val="22"/>
        </w:rPr>
      </w:pPr>
    </w:p>
    <w:p w:rsidR="00EE65BB" w:rsidRDefault="00EE65BB" w:rsidP="00EE65BB">
      <w:pPr>
        <w:rPr>
          <w:b/>
          <w:sz w:val="22"/>
        </w:rPr>
      </w:pPr>
      <w:r>
        <w:rPr>
          <w:b/>
          <w:sz w:val="22"/>
        </w:rPr>
        <w:t xml:space="preserve">Approved by CRCMH Biobanks Committee:  </w:t>
      </w: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sz w:val="22"/>
        </w:rPr>
        <w:t xml:space="preserve">  Date: </w:t>
      </w:r>
      <w:r>
        <w:rPr>
          <w:sz w:val="22"/>
        </w:rPr>
        <w:softHyphen/>
        <w:t>________________</w:t>
      </w:r>
    </w:p>
    <w:p w:rsidR="00EE65BB" w:rsidRDefault="00EE65BB" w:rsidP="00EE65BB">
      <w:pPr>
        <w:rPr>
          <w:b/>
          <w:sz w:val="22"/>
        </w:rPr>
      </w:pPr>
    </w:p>
    <w:p w:rsidR="00362937" w:rsidRDefault="00362937"/>
    <w:sectPr w:rsidR="00362937" w:rsidSect="00EE65B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BB" w:rsidRDefault="00EE65BB" w:rsidP="00EE65BB">
      <w:r>
        <w:separator/>
      </w:r>
    </w:p>
  </w:endnote>
  <w:endnote w:type="continuationSeparator" w:id="0">
    <w:p w:rsidR="00EE65BB" w:rsidRDefault="00EE65BB" w:rsidP="00EE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245447"/>
      <w:docPartObj>
        <w:docPartGallery w:val="Page Numbers (Bottom of Page)"/>
        <w:docPartUnique/>
      </w:docPartObj>
    </w:sdtPr>
    <w:sdtEndPr>
      <w:rPr>
        <w:noProof/>
        <w:color w:val="AEAAAA" w:themeColor="background2" w:themeShade="BF"/>
        <w:sz w:val="20"/>
      </w:rPr>
    </w:sdtEndPr>
    <w:sdtContent>
      <w:p w:rsidR="00EE65BB" w:rsidRPr="00EE65BB" w:rsidRDefault="00EE65BB">
        <w:pPr>
          <w:pStyle w:val="Footer"/>
          <w:rPr>
            <w:color w:val="AEAAAA" w:themeColor="background2" w:themeShade="BF"/>
            <w:sz w:val="20"/>
          </w:rPr>
        </w:pPr>
        <w:r w:rsidRPr="00EE65BB">
          <w:rPr>
            <w:color w:val="AEAAAA" w:themeColor="background2" w:themeShade="BF"/>
            <w:sz w:val="20"/>
          </w:rPr>
          <w:fldChar w:fldCharType="begin"/>
        </w:r>
        <w:r w:rsidRPr="00EE65BB">
          <w:rPr>
            <w:color w:val="AEAAAA" w:themeColor="background2" w:themeShade="BF"/>
            <w:sz w:val="20"/>
          </w:rPr>
          <w:instrText xml:space="preserve"> PAGE   \* MERGEFORMAT </w:instrText>
        </w:r>
        <w:r w:rsidRPr="00EE65BB">
          <w:rPr>
            <w:color w:val="AEAAAA" w:themeColor="background2" w:themeShade="BF"/>
            <w:sz w:val="20"/>
          </w:rPr>
          <w:fldChar w:fldCharType="separate"/>
        </w:r>
        <w:r>
          <w:rPr>
            <w:noProof/>
            <w:color w:val="AEAAAA" w:themeColor="background2" w:themeShade="BF"/>
            <w:sz w:val="20"/>
          </w:rPr>
          <w:t>2</w:t>
        </w:r>
        <w:r w:rsidRPr="00EE65BB">
          <w:rPr>
            <w:noProof/>
            <w:color w:val="AEAAAA" w:themeColor="background2" w:themeShade="BF"/>
            <w:sz w:val="20"/>
          </w:rPr>
          <w:fldChar w:fldCharType="end"/>
        </w:r>
      </w:p>
    </w:sdtContent>
  </w:sdt>
  <w:p w:rsidR="00EE65BB" w:rsidRDefault="00EE65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BB" w:rsidRDefault="00EE65BB" w:rsidP="00EE65BB">
      <w:r>
        <w:separator/>
      </w:r>
    </w:p>
  </w:footnote>
  <w:footnote w:type="continuationSeparator" w:id="0">
    <w:p w:rsidR="00EE65BB" w:rsidRDefault="00EE65BB" w:rsidP="00EE6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5BB" w:rsidRPr="00EE65BB" w:rsidRDefault="00EE65BB" w:rsidP="00EE65BB">
    <w:pPr>
      <w:pStyle w:val="Header"/>
      <w:jc w:val="right"/>
      <w:rPr>
        <w:color w:val="AEAAAA" w:themeColor="background2" w:themeShade="BF"/>
        <w:sz w:val="20"/>
        <w:szCs w:val="20"/>
      </w:rPr>
    </w:pPr>
    <w:r w:rsidRPr="00EE65BB">
      <w:rPr>
        <w:color w:val="AEAAAA" w:themeColor="background2" w:themeShade="BF"/>
        <w:sz w:val="20"/>
        <w:szCs w:val="20"/>
      </w:rPr>
      <w:t>CRC Psychosis Study – Data Access Application – Version 1.0 – October 2016</w:t>
    </w:r>
  </w:p>
  <w:p w:rsidR="00EE65BB" w:rsidRDefault="00EE6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02692"/>
    <w:multiLevelType w:val="hybridMultilevel"/>
    <w:tmpl w:val="DC9E4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B"/>
    <w:rsid w:val="00362937"/>
    <w:rsid w:val="00EE65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FD404-7425-418B-9011-187B37D4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BB"/>
    <w:rPr>
      <w:rFonts w:ascii="Arial" w:eastAsiaTheme="minorEastAsia"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5BB"/>
    <w:pPr>
      <w:ind w:left="720"/>
      <w:contextualSpacing/>
    </w:pPr>
  </w:style>
  <w:style w:type="paragraph" w:styleId="Subtitle">
    <w:name w:val="Subtitle"/>
    <w:basedOn w:val="Normal"/>
    <w:link w:val="SubtitleChar"/>
    <w:qFormat/>
    <w:rsid w:val="00EE65BB"/>
    <w:pPr>
      <w:jc w:val="center"/>
    </w:pPr>
    <w:rPr>
      <w:rFonts w:eastAsia="Times New Roman" w:cs="Times New Roman"/>
      <w:b/>
      <w:sz w:val="36"/>
      <w:szCs w:val="20"/>
    </w:rPr>
  </w:style>
  <w:style w:type="character" w:customStyle="1" w:styleId="SubtitleChar">
    <w:name w:val="Subtitle Char"/>
    <w:basedOn w:val="DefaultParagraphFont"/>
    <w:link w:val="Subtitle"/>
    <w:rsid w:val="00EE65BB"/>
    <w:rPr>
      <w:rFonts w:ascii="Arial" w:eastAsia="Times New Roman" w:hAnsi="Arial" w:cs="Times New Roman"/>
      <w:b/>
      <w:sz w:val="36"/>
      <w:szCs w:val="20"/>
      <w:lang w:val="en-US"/>
    </w:rPr>
  </w:style>
  <w:style w:type="table" w:styleId="TableGrid">
    <w:name w:val="Table Grid"/>
    <w:basedOn w:val="TableNormal"/>
    <w:uiPriority w:val="59"/>
    <w:rsid w:val="00EE65BB"/>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65BB"/>
    <w:pPr>
      <w:tabs>
        <w:tab w:val="center" w:pos="4513"/>
        <w:tab w:val="right" w:pos="9026"/>
      </w:tabs>
    </w:pPr>
  </w:style>
  <w:style w:type="character" w:customStyle="1" w:styleId="HeaderChar">
    <w:name w:val="Header Char"/>
    <w:basedOn w:val="DefaultParagraphFont"/>
    <w:link w:val="Header"/>
    <w:uiPriority w:val="99"/>
    <w:rsid w:val="00EE65BB"/>
    <w:rPr>
      <w:rFonts w:ascii="Arial" w:eastAsiaTheme="minorEastAsia" w:hAnsi="Arial" w:cs="Arial"/>
      <w:sz w:val="24"/>
      <w:szCs w:val="24"/>
      <w:lang w:val="en-US"/>
    </w:rPr>
  </w:style>
  <w:style w:type="paragraph" w:styleId="Footer">
    <w:name w:val="footer"/>
    <w:basedOn w:val="Normal"/>
    <w:link w:val="FooterChar"/>
    <w:uiPriority w:val="99"/>
    <w:unhideWhenUsed/>
    <w:rsid w:val="00EE65BB"/>
    <w:pPr>
      <w:tabs>
        <w:tab w:val="center" w:pos="4513"/>
        <w:tab w:val="right" w:pos="9026"/>
      </w:tabs>
    </w:pPr>
  </w:style>
  <w:style w:type="character" w:customStyle="1" w:styleId="FooterChar">
    <w:name w:val="Footer Char"/>
    <w:basedOn w:val="DefaultParagraphFont"/>
    <w:link w:val="Footer"/>
    <w:uiPriority w:val="99"/>
    <w:rsid w:val="00EE65BB"/>
    <w:rPr>
      <w:rFonts w:ascii="Arial" w:eastAsiaTheme="minorEastAsia"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36"/>
    <w:rsid w:val="00DD6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D48773D944431A85AE777900C2B72E">
    <w:name w:val="6CD48773D944431A85AE777900C2B72E"/>
    <w:rsid w:val="00DD64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dc:creator>
  <cp:keywords/>
  <dc:description/>
  <cp:lastModifiedBy>Toni</cp:lastModifiedBy>
  <cp:revision>1</cp:revision>
  <dcterms:created xsi:type="dcterms:W3CDTF">2016-10-05T09:43:00Z</dcterms:created>
  <dcterms:modified xsi:type="dcterms:W3CDTF">2016-10-05T09:47:00Z</dcterms:modified>
</cp:coreProperties>
</file>